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171D" w14:textId="16D6F3C5" w:rsidR="000B7728" w:rsidRDefault="000B7728" w:rsidP="000B7728">
      <w:pPr>
        <w:pStyle w:val="Default"/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bookmarkStart w:id="0" w:name="_Toc134619731"/>
      <w:r>
        <w:rPr>
          <w:rFonts w:ascii="黑体" w:eastAsia="黑体" w:hAnsi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/>
          <w:b/>
          <w:bCs/>
          <w:sz w:val="32"/>
          <w:szCs w:val="32"/>
        </w:rPr>
        <w:t>2</w:t>
      </w:r>
    </w:p>
    <w:p w14:paraId="203A0CCB" w14:textId="1B8C3A1C" w:rsidR="00D06016" w:rsidRPr="006102B3" w:rsidRDefault="00D06016" w:rsidP="00567CF3">
      <w:pPr>
        <w:pStyle w:val="Default"/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6102B3">
        <w:rPr>
          <w:rFonts w:ascii="黑体" w:eastAsia="黑体" w:hAnsi="黑体"/>
          <w:b/>
          <w:bCs/>
          <w:sz w:val="32"/>
          <w:szCs w:val="32"/>
        </w:rPr>
        <w:t>老年病与免疫教育部重点实验室</w:t>
      </w:r>
    </w:p>
    <w:p w14:paraId="1BDF5100" w14:textId="5DA60288" w:rsidR="00D06016" w:rsidRPr="006102B3" w:rsidRDefault="00A04904" w:rsidP="00567CF3">
      <w:pPr>
        <w:pStyle w:val="Default"/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内部协作</w:t>
      </w:r>
      <w:r w:rsidR="00102EBA">
        <w:rPr>
          <w:rFonts w:ascii="黑体" w:eastAsia="黑体" w:hAnsi="黑体" w:hint="eastAsia"/>
          <w:b/>
          <w:bCs/>
          <w:sz w:val="32"/>
          <w:szCs w:val="32"/>
        </w:rPr>
        <w:t>和开放</w:t>
      </w:r>
      <w:r w:rsidR="00D06016" w:rsidRPr="006102B3">
        <w:rPr>
          <w:rFonts w:ascii="黑体" w:eastAsia="黑体" w:hAnsi="黑体"/>
          <w:b/>
          <w:bCs/>
          <w:sz w:val="32"/>
          <w:szCs w:val="32"/>
        </w:rPr>
        <w:t>课题指南</w:t>
      </w:r>
    </w:p>
    <w:p w14:paraId="77BC9B78" w14:textId="3638AFB9" w:rsidR="00D06016" w:rsidRPr="006102B3" w:rsidRDefault="00D06016" w:rsidP="00567CF3">
      <w:pPr>
        <w:pStyle w:val="Default"/>
        <w:spacing w:line="360" w:lineRule="auto"/>
        <w:jc w:val="both"/>
        <w:rPr>
          <w:rFonts w:ascii="黑体" w:eastAsia="黑体" w:hAnsi="黑体"/>
          <w:b/>
          <w:bCs/>
          <w:sz w:val="28"/>
          <w:szCs w:val="28"/>
        </w:rPr>
      </w:pPr>
      <w:r w:rsidRPr="006102B3">
        <w:rPr>
          <w:rFonts w:ascii="黑体" w:eastAsia="黑体" w:hAnsi="黑体"/>
          <w:b/>
          <w:bCs/>
          <w:sz w:val="28"/>
          <w:szCs w:val="28"/>
        </w:rPr>
        <w:t>一、指导原则</w:t>
      </w:r>
    </w:p>
    <w:p w14:paraId="3AA15F37" w14:textId="62589736" w:rsidR="00CE6C52" w:rsidRPr="006102B3" w:rsidRDefault="00CE6C52" w:rsidP="00567CF3">
      <w:pPr>
        <w:spacing w:after="120" w:line="520" w:lineRule="exact"/>
        <w:ind w:firstLine="573"/>
        <w:rPr>
          <w:rFonts w:ascii="Times New Roman" w:eastAsia="仿宋" w:hAnsi="Times New Roman"/>
          <w:szCs w:val="28"/>
        </w:rPr>
      </w:pPr>
      <w:r w:rsidRPr="006102B3">
        <w:rPr>
          <w:rFonts w:ascii="Times New Roman" w:eastAsia="仿宋" w:hAnsi="Times New Roman"/>
          <w:b/>
          <w:szCs w:val="28"/>
        </w:rPr>
        <w:t>第一条</w:t>
      </w:r>
      <w:r w:rsidRPr="006102B3">
        <w:rPr>
          <w:rFonts w:ascii="Times New Roman" w:eastAsia="仿宋" w:hAnsi="Times New Roman"/>
          <w:szCs w:val="28"/>
        </w:rPr>
        <w:t xml:space="preserve">  </w:t>
      </w:r>
      <w:r w:rsidRPr="006102B3">
        <w:rPr>
          <w:rFonts w:ascii="Times New Roman" w:eastAsia="仿宋" w:hAnsi="Times New Roman"/>
          <w:szCs w:val="28"/>
        </w:rPr>
        <w:t>老年病与免疫教育部重点实验室（以下简称实验室）</w:t>
      </w:r>
      <w:bookmarkStart w:id="1" w:name="_Hlk508025261"/>
      <w:r w:rsidR="009D386C">
        <w:rPr>
          <w:rFonts w:ascii="Times New Roman" w:eastAsia="仿宋" w:hAnsi="Times New Roman" w:hint="eastAsia"/>
          <w:szCs w:val="28"/>
        </w:rPr>
        <w:t>根据</w:t>
      </w:r>
      <w:bookmarkStart w:id="2" w:name="_Hlk157092099"/>
      <w:r w:rsidRPr="006102B3">
        <w:rPr>
          <w:rFonts w:ascii="Times New Roman" w:eastAsia="仿宋" w:hAnsi="Times New Roman"/>
          <w:szCs w:val="28"/>
        </w:rPr>
        <w:t>《教育部重点实验室建设与运行管理办法》</w:t>
      </w:r>
      <w:r w:rsidR="00193DBB">
        <w:rPr>
          <w:rFonts w:ascii="Times New Roman" w:eastAsia="仿宋" w:hAnsi="Times New Roman" w:hint="eastAsia"/>
          <w:szCs w:val="28"/>
        </w:rPr>
        <w:t>、</w:t>
      </w:r>
      <w:r w:rsidR="009D386C" w:rsidRPr="009D386C">
        <w:rPr>
          <w:rFonts w:ascii="Times New Roman" w:eastAsia="仿宋" w:hAnsi="Times New Roman" w:hint="eastAsia"/>
          <w:szCs w:val="28"/>
        </w:rPr>
        <w:t>《苏州大学科研平台管理办法（自然科学类）（</w:t>
      </w:r>
      <w:r w:rsidR="009D386C" w:rsidRPr="009D386C">
        <w:rPr>
          <w:rFonts w:ascii="Times New Roman" w:eastAsia="仿宋" w:hAnsi="Times New Roman"/>
          <w:szCs w:val="28"/>
        </w:rPr>
        <w:t>2020</w:t>
      </w:r>
      <w:r w:rsidR="009D386C" w:rsidRPr="009D386C">
        <w:rPr>
          <w:rFonts w:ascii="Times New Roman" w:eastAsia="仿宋" w:hAnsi="Times New Roman"/>
          <w:szCs w:val="28"/>
        </w:rPr>
        <w:t>年修订）》</w:t>
      </w:r>
      <w:bookmarkEnd w:id="2"/>
      <w:r w:rsidRPr="006102B3">
        <w:rPr>
          <w:rFonts w:ascii="Times New Roman" w:eastAsia="仿宋" w:hAnsi="Times New Roman"/>
          <w:szCs w:val="28"/>
        </w:rPr>
        <w:t>文件</w:t>
      </w:r>
      <w:r w:rsidR="009D386C">
        <w:rPr>
          <w:rFonts w:ascii="Times New Roman" w:eastAsia="仿宋" w:hAnsi="Times New Roman" w:hint="eastAsia"/>
          <w:szCs w:val="28"/>
        </w:rPr>
        <w:t>的要求</w:t>
      </w:r>
      <w:r w:rsidRPr="004456DB">
        <w:rPr>
          <w:rFonts w:ascii="Times New Roman" w:eastAsia="仿宋" w:hAnsi="Times New Roman"/>
          <w:color w:val="000000" w:themeColor="text1"/>
          <w:szCs w:val="28"/>
        </w:rPr>
        <w:t>，</w:t>
      </w:r>
      <w:bookmarkEnd w:id="1"/>
      <w:r w:rsidRPr="004456DB">
        <w:rPr>
          <w:rFonts w:ascii="Times New Roman" w:eastAsia="仿宋" w:hAnsi="Times New Roman"/>
          <w:color w:val="000000" w:themeColor="text1"/>
          <w:szCs w:val="28"/>
        </w:rPr>
        <w:t>设立</w:t>
      </w:r>
      <w:r w:rsidR="00A04904" w:rsidRPr="004456DB">
        <w:rPr>
          <w:rFonts w:ascii="Times New Roman" w:eastAsia="仿宋" w:hAnsi="Times New Roman" w:hint="eastAsia"/>
          <w:color w:val="000000" w:themeColor="text1"/>
          <w:szCs w:val="28"/>
        </w:rPr>
        <w:t>内部协作</w:t>
      </w:r>
      <w:r w:rsidR="00102EBA" w:rsidRPr="004456DB">
        <w:rPr>
          <w:rFonts w:ascii="Times New Roman" w:eastAsia="仿宋" w:hAnsi="Times New Roman" w:hint="eastAsia"/>
          <w:color w:val="000000" w:themeColor="text1"/>
          <w:szCs w:val="28"/>
        </w:rPr>
        <w:t>和</w:t>
      </w:r>
      <w:r w:rsidR="004456DB" w:rsidRPr="004456DB">
        <w:rPr>
          <w:rFonts w:ascii="Times New Roman" w:eastAsia="仿宋" w:hAnsi="Times New Roman" w:hint="eastAsia"/>
          <w:color w:val="000000" w:themeColor="text1"/>
          <w:szCs w:val="28"/>
        </w:rPr>
        <w:t>对外</w:t>
      </w:r>
      <w:r w:rsidR="00102EBA" w:rsidRPr="004456DB">
        <w:rPr>
          <w:rFonts w:ascii="Times New Roman" w:eastAsia="仿宋" w:hAnsi="Times New Roman" w:hint="eastAsia"/>
          <w:color w:val="000000" w:themeColor="text1"/>
          <w:szCs w:val="28"/>
        </w:rPr>
        <w:t>开放</w:t>
      </w:r>
      <w:r w:rsidRPr="004456DB">
        <w:rPr>
          <w:rFonts w:ascii="Times New Roman" w:eastAsia="仿宋" w:hAnsi="Times New Roman"/>
          <w:color w:val="000000" w:themeColor="text1"/>
          <w:szCs w:val="28"/>
        </w:rPr>
        <w:t>课题经费，</w:t>
      </w:r>
      <w:r w:rsidR="00F81933" w:rsidRPr="004456DB">
        <w:rPr>
          <w:rFonts w:ascii="Times New Roman" w:eastAsia="仿宋" w:hAnsi="Times New Roman" w:hint="eastAsia"/>
          <w:color w:val="000000" w:themeColor="text1"/>
          <w:szCs w:val="28"/>
        </w:rPr>
        <w:t>以</w:t>
      </w:r>
      <w:r w:rsidRPr="004456DB">
        <w:rPr>
          <w:rFonts w:ascii="Times New Roman" w:eastAsia="仿宋" w:hAnsi="Times New Roman"/>
          <w:color w:val="000000" w:themeColor="text1"/>
          <w:szCs w:val="28"/>
        </w:rPr>
        <w:t>鼓励实验室内部各学科</w:t>
      </w:r>
      <w:r w:rsidR="00A04904" w:rsidRPr="004456DB">
        <w:rPr>
          <w:rFonts w:ascii="Times New Roman" w:eastAsia="仿宋" w:hAnsi="Times New Roman" w:hint="eastAsia"/>
          <w:color w:val="000000" w:themeColor="text1"/>
          <w:szCs w:val="28"/>
        </w:rPr>
        <w:t>、</w:t>
      </w:r>
      <w:r w:rsidR="00A04904">
        <w:rPr>
          <w:rFonts w:ascii="Times New Roman" w:eastAsia="仿宋" w:hAnsi="Times New Roman" w:hint="eastAsia"/>
          <w:szCs w:val="28"/>
        </w:rPr>
        <w:t>基础与临床的</w:t>
      </w:r>
      <w:r w:rsidRPr="006102B3">
        <w:rPr>
          <w:rFonts w:ascii="Times New Roman" w:eastAsia="仿宋" w:hAnsi="Times New Roman"/>
          <w:szCs w:val="28"/>
        </w:rPr>
        <w:t>合作交流</w:t>
      </w:r>
      <w:r w:rsidR="00A04904">
        <w:rPr>
          <w:rFonts w:ascii="Times New Roman" w:eastAsia="仿宋" w:hAnsi="Times New Roman" w:hint="eastAsia"/>
          <w:szCs w:val="28"/>
        </w:rPr>
        <w:t>和</w:t>
      </w:r>
      <w:r w:rsidRPr="006102B3">
        <w:rPr>
          <w:rFonts w:ascii="Times New Roman" w:eastAsia="仿宋" w:hAnsi="Times New Roman"/>
          <w:szCs w:val="28"/>
        </w:rPr>
        <w:t>协同发展，提升实验室整体学术水平，推动老年病生物医药与各学科的交叉融合，促进我国老年病与免疫相关学科的发展，提高我国老年病医学的科学研究</w:t>
      </w:r>
      <w:r w:rsidR="0044470C">
        <w:rPr>
          <w:rFonts w:ascii="Times New Roman" w:eastAsia="仿宋" w:hAnsi="Times New Roman" w:hint="eastAsia"/>
          <w:szCs w:val="28"/>
        </w:rPr>
        <w:t>实</w:t>
      </w:r>
      <w:r w:rsidRPr="006102B3">
        <w:rPr>
          <w:rFonts w:ascii="Times New Roman" w:eastAsia="仿宋" w:hAnsi="Times New Roman"/>
          <w:szCs w:val="28"/>
        </w:rPr>
        <w:t>力。</w:t>
      </w:r>
    </w:p>
    <w:p w14:paraId="6295C1E0" w14:textId="18209B66" w:rsidR="008F56E5" w:rsidRDefault="00CE6C52" w:rsidP="00567CF3">
      <w:pPr>
        <w:spacing w:after="120" w:line="520" w:lineRule="exact"/>
        <w:ind w:right="-97" w:firstLine="573"/>
        <w:rPr>
          <w:rFonts w:ascii="Times New Roman" w:eastAsia="仿宋" w:hAnsi="Times New Roman"/>
          <w:szCs w:val="28"/>
        </w:rPr>
      </w:pPr>
      <w:r w:rsidRPr="006102B3">
        <w:rPr>
          <w:rFonts w:ascii="Times New Roman" w:eastAsia="仿宋" w:hAnsi="Times New Roman"/>
          <w:b/>
          <w:szCs w:val="28"/>
        </w:rPr>
        <w:t>第二条</w:t>
      </w:r>
      <w:r w:rsidRPr="006102B3">
        <w:rPr>
          <w:rFonts w:ascii="Times New Roman" w:eastAsia="仿宋" w:hAnsi="Times New Roman"/>
          <w:szCs w:val="28"/>
        </w:rPr>
        <w:t xml:space="preserve">  </w:t>
      </w:r>
      <w:r w:rsidR="00182B42" w:rsidRPr="002742BE">
        <w:rPr>
          <w:rFonts w:ascii="Times New Roman" w:eastAsia="仿宋" w:hAnsi="Times New Roman" w:hint="eastAsia"/>
          <w:szCs w:val="28"/>
        </w:rPr>
        <w:t>针对实验室的发展</w:t>
      </w:r>
      <w:r w:rsidR="00182B42" w:rsidRPr="00A502F0">
        <w:rPr>
          <w:rFonts w:ascii="Times New Roman" w:eastAsia="仿宋" w:hAnsi="Times New Roman" w:hint="eastAsia"/>
          <w:color w:val="000000" w:themeColor="text1"/>
          <w:szCs w:val="28"/>
        </w:rPr>
        <w:t>目标和研究内容，本指南</w:t>
      </w:r>
      <w:r w:rsidR="005002D1">
        <w:rPr>
          <w:rFonts w:ascii="Times New Roman" w:eastAsia="仿宋" w:hAnsi="Times New Roman" w:hint="eastAsia"/>
          <w:color w:val="000000" w:themeColor="text1"/>
          <w:szCs w:val="28"/>
        </w:rPr>
        <w:t>拟</w:t>
      </w:r>
      <w:r w:rsidR="00182B42" w:rsidRPr="00A502F0">
        <w:rPr>
          <w:rFonts w:ascii="Times New Roman" w:eastAsia="仿宋" w:hAnsi="Times New Roman" w:hint="eastAsia"/>
          <w:color w:val="000000" w:themeColor="text1"/>
          <w:szCs w:val="28"/>
        </w:rPr>
        <w:t>设</w:t>
      </w:r>
      <w:proofErr w:type="gramStart"/>
      <w:r w:rsidR="00182B42" w:rsidRPr="00A502F0">
        <w:rPr>
          <w:rFonts w:ascii="Times New Roman" w:eastAsia="仿宋" w:hAnsi="Times New Roman" w:hint="eastAsia"/>
          <w:color w:val="000000" w:themeColor="text1"/>
          <w:szCs w:val="28"/>
        </w:rPr>
        <w:t>立系列</w:t>
      </w:r>
      <w:proofErr w:type="gramEnd"/>
      <w:r w:rsidR="004456DB" w:rsidRPr="00A502F0">
        <w:rPr>
          <w:rFonts w:ascii="Times New Roman" w:eastAsia="仿宋" w:hAnsi="Times New Roman" w:hint="eastAsia"/>
          <w:color w:val="000000" w:themeColor="text1"/>
          <w:szCs w:val="28"/>
        </w:rPr>
        <w:t>内部协作</w:t>
      </w:r>
      <w:r w:rsidR="00B16B1C" w:rsidRPr="00A502F0">
        <w:rPr>
          <w:rFonts w:ascii="Times New Roman" w:eastAsia="仿宋" w:hAnsi="Times New Roman" w:hint="eastAsia"/>
          <w:color w:val="000000" w:themeColor="text1"/>
          <w:szCs w:val="28"/>
        </w:rPr>
        <w:t>和对外开放研究</w:t>
      </w:r>
      <w:r w:rsidR="004456DB" w:rsidRPr="00A502F0">
        <w:rPr>
          <w:rFonts w:ascii="Times New Roman" w:eastAsia="仿宋" w:hAnsi="Times New Roman" w:hint="eastAsia"/>
          <w:color w:val="000000" w:themeColor="text1"/>
          <w:szCs w:val="28"/>
        </w:rPr>
        <w:t>课题</w:t>
      </w:r>
      <w:r w:rsidR="00B16B1C" w:rsidRPr="00A502F0">
        <w:rPr>
          <w:rFonts w:ascii="Times New Roman" w:eastAsia="仿宋" w:hAnsi="Times New Roman" w:hint="eastAsia"/>
          <w:color w:val="000000" w:themeColor="text1"/>
          <w:szCs w:val="28"/>
        </w:rPr>
        <w:t>，</w:t>
      </w:r>
      <w:r w:rsidR="00B16B1C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共</w:t>
      </w:r>
      <w:r w:rsidR="005002D1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2</w:t>
      </w:r>
      <w:r w:rsidR="00E63E31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2</w:t>
      </w:r>
      <w:r w:rsidR="004456DB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项</w:t>
      </w:r>
      <w:r w:rsidR="009A00C1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，</w:t>
      </w:r>
      <w:r w:rsidR="005002D1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其中</w:t>
      </w:r>
      <w:r w:rsidR="00E63E31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二个项</w:t>
      </w:r>
      <w:r w:rsidR="00653059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目</w:t>
      </w:r>
      <w:r w:rsidR="00567CF3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每项资助</w:t>
      </w:r>
      <w:r w:rsidR="00567CF3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5</w:t>
      </w:r>
      <w:r w:rsidR="00567CF3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万元</w:t>
      </w:r>
      <w:r w:rsidR="00653059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、</w:t>
      </w:r>
      <w:r w:rsidR="00E63E31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十个项</w:t>
      </w:r>
      <w:r w:rsidR="00653059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目</w:t>
      </w:r>
      <w:r w:rsidR="005002D1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每项资助</w:t>
      </w:r>
      <w:r w:rsidR="005002D1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3</w:t>
      </w:r>
      <w:r w:rsidR="005002D1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万元</w:t>
      </w:r>
      <w:r w:rsidR="00653059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、</w:t>
      </w:r>
      <w:r w:rsidR="00E63E31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十个项</w:t>
      </w:r>
      <w:r w:rsidR="00653059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目</w:t>
      </w:r>
      <w:r w:rsidR="005002D1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每项资助</w:t>
      </w:r>
      <w:r w:rsidR="005002D1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1</w:t>
      </w:r>
      <w:r w:rsidR="005002D1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万元</w:t>
      </w:r>
      <w:r w:rsidR="004456DB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；</w:t>
      </w:r>
      <w:r w:rsidR="006A0C9F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研究起止时间</w:t>
      </w:r>
      <w:r w:rsidR="004456DB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为</w:t>
      </w:r>
      <w:r w:rsidR="006A0C9F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2</w:t>
      </w:r>
      <w:r w:rsidR="006A0C9F" w:rsidRPr="00BE4AF8">
        <w:rPr>
          <w:rFonts w:ascii="Times New Roman" w:eastAsia="仿宋" w:hAnsi="Times New Roman"/>
          <w:color w:val="000000" w:themeColor="text1"/>
          <w:szCs w:val="28"/>
          <w:highlight w:val="cyan"/>
        </w:rPr>
        <w:t>02</w:t>
      </w:r>
      <w:r w:rsidR="00B84009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5</w:t>
      </w:r>
      <w:r w:rsidR="006A0C9F" w:rsidRPr="00BE4AF8">
        <w:rPr>
          <w:rFonts w:ascii="Times New Roman" w:eastAsia="仿宋" w:hAnsi="Times New Roman"/>
          <w:color w:val="000000" w:themeColor="text1"/>
          <w:szCs w:val="28"/>
          <w:highlight w:val="cyan"/>
        </w:rPr>
        <w:t>.</w:t>
      </w:r>
      <w:r w:rsidR="00B84009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01</w:t>
      </w:r>
      <w:r w:rsidR="006A0C9F" w:rsidRPr="00BE4AF8">
        <w:rPr>
          <w:rFonts w:ascii="Times New Roman" w:eastAsia="仿宋" w:hAnsi="Times New Roman"/>
          <w:color w:val="000000" w:themeColor="text1"/>
          <w:szCs w:val="28"/>
          <w:highlight w:val="cyan"/>
        </w:rPr>
        <w:t>.01</w:t>
      </w:r>
      <w:r w:rsidR="006A0C9F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至</w:t>
      </w:r>
      <w:r w:rsidR="006A0C9F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2</w:t>
      </w:r>
      <w:r w:rsidR="006A0C9F" w:rsidRPr="00BE4AF8">
        <w:rPr>
          <w:rFonts w:ascii="Times New Roman" w:eastAsia="仿宋" w:hAnsi="Times New Roman"/>
          <w:color w:val="000000" w:themeColor="text1"/>
          <w:szCs w:val="28"/>
          <w:highlight w:val="cyan"/>
        </w:rPr>
        <w:t>02</w:t>
      </w:r>
      <w:r w:rsidR="00C76748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6</w:t>
      </w:r>
      <w:r w:rsidR="006A0C9F" w:rsidRPr="00BE4AF8">
        <w:rPr>
          <w:rFonts w:ascii="Times New Roman" w:eastAsia="仿宋" w:hAnsi="Times New Roman"/>
          <w:color w:val="000000" w:themeColor="text1"/>
          <w:szCs w:val="28"/>
          <w:highlight w:val="cyan"/>
        </w:rPr>
        <w:t>.1</w:t>
      </w:r>
      <w:r w:rsidR="00B84009" w:rsidRPr="00BE4AF8">
        <w:rPr>
          <w:rFonts w:ascii="Times New Roman" w:eastAsia="仿宋" w:hAnsi="Times New Roman" w:hint="eastAsia"/>
          <w:color w:val="000000" w:themeColor="text1"/>
          <w:szCs w:val="28"/>
          <w:highlight w:val="cyan"/>
        </w:rPr>
        <w:t>2</w:t>
      </w:r>
      <w:r w:rsidR="006A0C9F" w:rsidRPr="00BE4AF8">
        <w:rPr>
          <w:rFonts w:ascii="Times New Roman" w:eastAsia="仿宋" w:hAnsi="Times New Roman"/>
          <w:color w:val="000000" w:themeColor="text1"/>
          <w:szCs w:val="28"/>
          <w:highlight w:val="cyan"/>
        </w:rPr>
        <w:t>.31</w:t>
      </w:r>
      <w:r w:rsidR="00567CF3" w:rsidRPr="00A502F0">
        <w:rPr>
          <w:rFonts w:ascii="Times New Roman" w:eastAsia="仿宋" w:hAnsi="Times New Roman" w:hint="eastAsia"/>
          <w:color w:val="000000" w:themeColor="text1"/>
          <w:szCs w:val="28"/>
        </w:rPr>
        <w:t>。</w:t>
      </w:r>
      <w:r w:rsidRPr="00A502F0">
        <w:rPr>
          <w:rFonts w:ascii="Times New Roman" w:eastAsia="仿宋" w:hAnsi="Times New Roman"/>
          <w:color w:val="000000" w:themeColor="text1"/>
          <w:szCs w:val="28"/>
        </w:rPr>
        <w:t>申请</w:t>
      </w:r>
      <w:r w:rsidR="000B6173" w:rsidRPr="00A502F0">
        <w:rPr>
          <w:rFonts w:ascii="Times New Roman" w:eastAsia="仿宋" w:hAnsi="Times New Roman" w:hint="eastAsia"/>
          <w:color w:val="000000" w:themeColor="text1"/>
          <w:szCs w:val="28"/>
        </w:rPr>
        <w:t>人</w:t>
      </w:r>
      <w:r w:rsidR="00182B42" w:rsidRPr="00A502F0">
        <w:rPr>
          <w:rFonts w:ascii="Times New Roman" w:eastAsia="仿宋" w:hAnsi="Times New Roman" w:hint="eastAsia"/>
          <w:szCs w:val="28"/>
        </w:rPr>
        <w:t>应</w:t>
      </w:r>
      <w:r w:rsidRPr="00A502F0">
        <w:rPr>
          <w:rFonts w:ascii="Times New Roman" w:eastAsia="仿宋" w:hAnsi="Times New Roman"/>
          <w:szCs w:val="28"/>
        </w:rPr>
        <w:t>在申请指南</w:t>
      </w:r>
      <w:r w:rsidR="00182B42" w:rsidRPr="00A502F0">
        <w:rPr>
          <w:rFonts w:ascii="Times New Roman" w:eastAsia="仿宋" w:hAnsi="Times New Roman" w:hint="eastAsia"/>
          <w:szCs w:val="28"/>
        </w:rPr>
        <w:t>设立的</w:t>
      </w:r>
      <w:r w:rsidR="00182B42" w:rsidRPr="00A502F0">
        <w:rPr>
          <w:rFonts w:ascii="Times New Roman" w:eastAsia="仿宋" w:hAnsi="Times New Roman"/>
          <w:szCs w:val="28"/>
        </w:rPr>
        <w:t>课题范围内</w:t>
      </w:r>
      <w:r w:rsidRPr="00A502F0">
        <w:rPr>
          <w:rFonts w:ascii="Times New Roman" w:eastAsia="仿宋" w:hAnsi="Times New Roman"/>
          <w:szCs w:val="28"/>
        </w:rPr>
        <w:t>提出申请，填写</w:t>
      </w:r>
      <w:r w:rsidR="008F56E5" w:rsidRPr="00A502F0">
        <w:rPr>
          <w:rFonts w:ascii="Times New Roman" w:eastAsia="仿宋" w:hAnsi="Times New Roman" w:hint="eastAsia"/>
          <w:szCs w:val="28"/>
        </w:rPr>
        <w:t>《</w:t>
      </w:r>
      <w:r w:rsidRPr="00A502F0">
        <w:rPr>
          <w:rFonts w:ascii="Times New Roman" w:eastAsia="仿宋" w:hAnsi="Times New Roman"/>
          <w:szCs w:val="28"/>
        </w:rPr>
        <w:t>老年病与免疫重点实验室课题申请书</w:t>
      </w:r>
      <w:r w:rsidR="008F56E5" w:rsidRPr="00A502F0">
        <w:rPr>
          <w:rFonts w:ascii="Times New Roman" w:eastAsia="仿宋" w:hAnsi="Times New Roman" w:hint="eastAsia"/>
          <w:szCs w:val="28"/>
        </w:rPr>
        <w:t>》</w:t>
      </w:r>
      <w:r w:rsidR="000F5A36" w:rsidRPr="00A502F0">
        <w:rPr>
          <w:rFonts w:ascii="Times New Roman" w:eastAsia="仿宋" w:hAnsi="Times New Roman" w:hint="eastAsia"/>
          <w:szCs w:val="28"/>
        </w:rPr>
        <w:t>（见附件</w:t>
      </w:r>
      <w:r w:rsidR="000F5A36" w:rsidRPr="00A502F0">
        <w:rPr>
          <w:rFonts w:ascii="Times New Roman" w:eastAsia="仿宋" w:hAnsi="Times New Roman" w:hint="eastAsia"/>
          <w:szCs w:val="28"/>
        </w:rPr>
        <w:t>1</w:t>
      </w:r>
      <w:r w:rsidR="000F5A36">
        <w:rPr>
          <w:rFonts w:ascii="Times New Roman" w:eastAsia="仿宋" w:hAnsi="Times New Roman" w:hint="eastAsia"/>
          <w:szCs w:val="28"/>
        </w:rPr>
        <w:t>）。</w:t>
      </w:r>
      <w:r w:rsidR="004C5702">
        <w:rPr>
          <w:rFonts w:ascii="Times New Roman" w:eastAsia="仿宋" w:hAnsi="Times New Roman" w:hint="eastAsia"/>
          <w:szCs w:val="28"/>
        </w:rPr>
        <w:t>申请项目可在某个指南课题范围内围绕一个具体疾病</w:t>
      </w:r>
      <w:r w:rsidR="00D917C0">
        <w:rPr>
          <w:rFonts w:ascii="Times New Roman" w:eastAsia="仿宋" w:hAnsi="Times New Roman" w:hint="eastAsia"/>
          <w:szCs w:val="28"/>
        </w:rPr>
        <w:t>或重要因子</w:t>
      </w:r>
      <w:r w:rsidR="004C5702">
        <w:rPr>
          <w:rFonts w:ascii="Times New Roman" w:eastAsia="仿宋" w:hAnsi="Times New Roman" w:hint="eastAsia"/>
          <w:szCs w:val="28"/>
        </w:rPr>
        <w:t>深入开展</w:t>
      </w:r>
      <w:r w:rsidR="00A502F0">
        <w:rPr>
          <w:rFonts w:ascii="Times New Roman" w:eastAsia="仿宋" w:hAnsi="Times New Roman" w:hint="eastAsia"/>
          <w:szCs w:val="28"/>
        </w:rPr>
        <w:t>研究</w:t>
      </w:r>
      <w:r w:rsidR="004C5702">
        <w:rPr>
          <w:rFonts w:ascii="Times New Roman" w:eastAsia="仿宋" w:hAnsi="Times New Roman" w:hint="eastAsia"/>
          <w:szCs w:val="28"/>
        </w:rPr>
        <w:t>，</w:t>
      </w:r>
      <w:r w:rsidR="00F81933">
        <w:rPr>
          <w:rFonts w:ascii="Times New Roman" w:eastAsia="仿宋" w:hAnsi="Times New Roman" w:hint="eastAsia"/>
          <w:szCs w:val="28"/>
        </w:rPr>
        <w:t>超出设立课题的研究范畴，不予资助。</w:t>
      </w:r>
      <w:r w:rsidR="000F5A36">
        <w:rPr>
          <w:rFonts w:ascii="Times New Roman" w:eastAsia="仿宋" w:hAnsi="Times New Roman" w:hint="eastAsia"/>
          <w:szCs w:val="28"/>
        </w:rPr>
        <w:t>申请书由</w:t>
      </w:r>
      <w:r w:rsidR="000F5A36" w:rsidRPr="008F56E5">
        <w:rPr>
          <w:rFonts w:ascii="Times New Roman" w:eastAsia="仿宋" w:hAnsi="Times New Roman"/>
          <w:szCs w:val="28"/>
        </w:rPr>
        <w:t>所在单位学术主管部门签署意见并加盖单位公章、负责人签章</w:t>
      </w:r>
      <w:r w:rsidR="003D1571" w:rsidRPr="002742BE">
        <w:rPr>
          <w:rFonts w:ascii="Times New Roman" w:eastAsia="仿宋" w:hAnsi="Times New Roman" w:hint="eastAsia"/>
          <w:szCs w:val="28"/>
        </w:rPr>
        <w:t>。</w:t>
      </w:r>
    </w:p>
    <w:p w14:paraId="421D66F9" w14:textId="2F8A2D86" w:rsidR="00CE6C52" w:rsidRPr="00A502F0" w:rsidRDefault="000F5A36" w:rsidP="00567CF3">
      <w:pPr>
        <w:spacing w:after="120" w:line="520" w:lineRule="exact"/>
        <w:ind w:firstLine="573"/>
        <w:rPr>
          <w:rFonts w:ascii="Times New Roman" w:eastAsia="仿宋" w:hAnsi="Times New Roman"/>
          <w:color w:val="000000" w:themeColor="text1"/>
          <w:szCs w:val="28"/>
        </w:rPr>
      </w:pPr>
      <w:r w:rsidRPr="006102B3">
        <w:rPr>
          <w:rFonts w:ascii="Times New Roman" w:eastAsia="仿宋" w:hAnsi="Times New Roman"/>
          <w:b/>
          <w:szCs w:val="28"/>
        </w:rPr>
        <w:t>第三条</w:t>
      </w:r>
      <w:r>
        <w:rPr>
          <w:rFonts w:ascii="Times New Roman" w:eastAsia="仿宋" w:hAnsi="Times New Roman" w:hint="eastAsia"/>
          <w:b/>
          <w:szCs w:val="28"/>
        </w:rPr>
        <w:t xml:space="preserve"> </w:t>
      </w:r>
      <w:r w:rsidRPr="008F56E5">
        <w:rPr>
          <w:rFonts w:ascii="Times New Roman" w:eastAsia="仿宋" w:hAnsi="Times New Roman"/>
          <w:szCs w:val="28"/>
        </w:rPr>
        <w:t>申请书须同时报送电子版和纸质版（</w:t>
      </w:r>
      <w:r w:rsidRPr="008F56E5">
        <w:rPr>
          <w:rFonts w:ascii="Times New Roman" w:eastAsia="仿宋" w:hAnsi="Times New Roman"/>
          <w:szCs w:val="28"/>
        </w:rPr>
        <w:t>A4</w:t>
      </w:r>
      <w:r w:rsidRPr="008F56E5">
        <w:rPr>
          <w:rFonts w:ascii="Times New Roman" w:eastAsia="仿宋" w:hAnsi="Times New Roman"/>
          <w:szCs w:val="28"/>
        </w:rPr>
        <w:t>纸双面打印，一式</w:t>
      </w:r>
      <w:r w:rsidRPr="008F56E5">
        <w:rPr>
          <w:rFonts w:ascii="Times New Roman" w:eastAsia="仿宋" w:hAnsi="Times New Roman"/>
          <w:szCs w:val="28"/>
        </w:rPr>
        <w:t>2</w:t>
      </w:r>
      <w:r w:rsidRPr="008F56E5">
        <w:rPr>
          <w:rFonts w:ascii="Times New Roman" w:eastAsia="仿宋" w:hAnsi="Times New Roman"/>
          <w:szCs w:val="28"/>
        </w:rPr>
        <w:t>份），电子版与纸质版申请书的内容必须一致。</w:t>
      </w:r>
      <w:r w:rsidR="00E67EE0" w:rsidRPr="002742BE">
        <w:rPr>
          <w:rFonts w:ascii="Times New Roman" w:eastAsia="仿宋" w:hAnsi="Times New Roman" w:hint="eastAsia"/>
          <w:szCs w:val="28"/>
        </w:rPr>
        <w:t>申请书电子版发送至邮箱</w:t>
      </w:r>
      <w:r w:rsidR="00A23442" w:rsidRPr="00A23442">
        <w:rPr>
          <w:rFonts w:ascii="Times New Roman" w:eastAsia="仿宋" w:hAnsi="Times New Roman"/>
          <w:szCs w:val="28"/>
        </w:rPr>
        <w:t>wugehua@suda.edu.cn</w:t>
      </w:r>
      <w:r w:rsidR="00E67EE0" w:rsidRPr="002742BE">
        <w:rPr>
          <w:rFonts w:ascii="Times New Roman" w:eastAsia="仿宋" w:hAnsi="Times New Roman" w:hint="eastAsia"/>
          <w:szCs w:val="28"/>
        </w:rPr>
        <w:t>，</w:t>
      </w:r>
      <w:r w:rsidRPr="008F56E5">
        <w:rPr>
          <w:rFonts w:ascii="Times New Roman" w:eastAsia="仿宋" w:hAnsi="Times New Roman"/>
          <w:szCs w:val="28"/>
        </w:rPr>
        <w:t>申请截止受理日前报送或邮寄</w:t>
      </w:r>
      <w:r w:rsidR="00AD6CE3">
        <w:rPr>
          <w:rFonts w:ascii="Times New Roman" w:eastAsia="仿宋" w:hAnsi="Times New Roman" w:hint="eastAsia"/>
          <w:szCs w:val="28"/>
        </w:rPr>
        <w:t>至</w:t>
      </w:r>
      <w:proofErr w:type="gramStart"/>
      <w:r w:rsidR="00AD6CE3">
        <w:rPr>
          <w:rFonts w:ascii="Times New Roman" w:eastAsia="仿宋" w:hAnsi="Times New Roman" w:hint="eastAsia"/>
          <w:szCs w:val="28"/>
        </w:rPr>
        <w:t>於</w:t>
      </w:r>
      <w:proofErr w:type="gramEnd"/>
      <w:r w:rsidR="00AD6CE3">
        <w:rPr>
          <w:rFonts w:ascii="Times New Roman" w:eastAsia="仿宋" w:hAnsi="Times New Roman" w:hint="eastAsia"/>
          <w:szCs w:val="28"/>
        </w:rPr>
        <w:t>老师</w:t>
      </w:r>
      <w:r w:rsidRPr="008F56E5">
        <w:rPr>
          <w:rFonts w:ascii="Times New Roman" w:eastAsia="仿宋" w:hAnsi="Times New Roman"/>
          <w:szCs w:val="28"/>
        </w:rPr>
        <w:t>（地址：苏州市工业园区仁爱路</w:t>
      </w:r>
      <w:r w:rsidRPr="008F56E5">
        <w:rPr>
          <w:rFonts w:ascii="Times New Roman" w:eastAsia="仿宋" w:hAnsi="Times New Roman"/>
          <w:szCs w:val="28"/>
        </w:rPr>
        <w:t>199</w:t>
      </w:r>
      <w:r w:rsidRPr="008F56E5">
        <w:rPr>
          <w:rFonts w:ascii="Times New Roman" w:eastAsia="仿宋" w:hAnsi="Times New Roman"/>
          <w:szCs w:val="28"/>
        </w:rPr>
        <w:t>号苏州大学</w:t>
      </w:r>
      <w:r w:rsidRPr="008F56E5">
        <w:rPr>
          <w:rFonts w:ascii="Times New Roman" w:eastAsia="仿宋" w:hAnsi="Times New Roman"/>
          <w:szCs w:val="28"/>
        </w:rPr>
        <w:t>40</w:t>
      </w:r>
      <w:r>
        <w:rPr>
          <w:rFonts w:ascii="Times New Roman" w:eastAsia="仿宋" w:hAnsi="Times New Roman"/>
          <w:szCs w:val="28"/>
        </w:rPr>
        <w:t>3</w:t>
      </w:r>
      <w:r w:rsidRPr="008F56E5">
        <w:rPr>
          <w:rFonts w:ascii="Times New Roman" w:eastAsia="仿宋" w:hAnsi="Times New Roman"/>
          <w:szCs w:val="28"/>
        </w:rPr>
        <w:t>楼</w:t>
      </w:r>
      <w:r>
        <w:rPr>
          <w:rFonts w:ascii="Times New Roman" w:eastAsia="仿宋" w:hAnsi="Times New Roman" w:hint="eastAsia"/>
          <w:szCs w:val="28"/>
        </w:rPr>
        <w:t>3</w:t>
      </w:r>
      <w:r>
        <w:rPr>
          <w:rFonts w:ascii="Times New Roman" w:eastAsia="仿宋" w:hAnsi="Times New Roman"/>
          <w:szCs w:val="28"/>
        </w:rPr>
        <w:t>131</w:t>
      </w:r>
      <w:r>
        <w:rPr>
          <w:rFonts w:ascii="Times New Roman" w:eastAsia="仿宋" w:hAnsi="Times New Roman" w:hint="eastAsia"/>
          <w:szCs w:val="28"/>
        </w:rPr>
        <w:t>室</w:t>
      </w:r>
      <w:r w:rsidR="00BF5EBB">
        <w:rPr>
          <w:rFonts w:ascii="Times New Roman" w:eastAsia="仿宋" w:hAnsi="Times New Roman" w:hint="eastAsia"/>
          <w:szCs w:val="28"/>
        </w:rPr>
        <w:t>；</w:t>
      </w:r>
      <w:r w:rsidRPr="008F56E5">
        <w:rPr>
          <w:rFonts w:ascii="Times New Roman" w:eastAsia="仿宋" w:hAnsi="Times New Roman"/>
          <w:szCs w:val="28"/>
        </w:rPr>
        <w:t>邮编</w:t>
      </w:r>
      <w:r w:rsidR="00BF5EBB">
        <w:rPr>
          <w:rFonts w:ascii="Times New Roman" w:eastAsia="仿宋" w:hAnsi="Times New Roman" w:hint="eastAsia"/>
          <w:szCs w:val="28"/>
        </w:rPr>
        <w:t>：</w:t>
      </w:r>
      <w:r w:rsidRPr="008F56E5">
        <w:rPr>
          <w:rFonts w:ascii="Times New Roman" w:eastAsia="仿宋" w:hAnsi="Times New Roman"/>
          <w:szCs w:val="28"/>
        </w:rPr>
        <w:t>215123</w:t>
      </w:r>
      <w:r w:rsidR="00BF5EBB">
        <w:rPr>
          <w:rFonts w:ascii="Times New Roman" w:eastAsia="仿宋" w:hAnsi="Times New Roman" w:hint="eastAsia"/>
          <w:szCs w:val="28"/>
        </w:rPr>
        <w:t>；电话：</w:t>
      </w:r>
      <w:r w:rsidR="00BF5EBB" w:rsidRPr="00BF5EBB">
        <w:rPr>
          <w:rFonts w:ascii="Times New Roman" w:eastAsia="仿宋" w:hAnsi="Times New Roman"/>
          <w:szCs w:val="28"/>
        </w:rPr>
        <w:t>13962176564</w:t>
      </w:r>
      <w:r w:rsidRPr="008F56E5">
        <w:rPr>
          <w:rFonts w:ascii="Times New Roman" w:eastAsia="仿宋" w:hAnsi="Times New Roman"/>
          <w:szCs w:val="28"/>
        </w:rPr>
        <w:t>）</w:t>
      </w:r>
      <w:r>
        <w:rPr>
          <w:rFonts w:ascii="Times New Roman" w:eastAsia="仿宋" w:hAnsi="Times New Roman" w:hint="eastAsia"/>
          <w:szCs w:val="28"/>
        </w:rPr>
        <w:t>。</w:t>
      </w:r>
      <w:r w:rsidRPr="00A502F0">
        <w:rPr>
          <w:rFonts w:ascii="Times New Roman" w:eastAsia="仿宋" w:hAnsi="Times New Roman" w:hint="eastAsia"/>
          <w:color w:val="000000" w:themeColor="text1"/>
          <w:szCs w:val="28"/>
        </w:rPr>
        <w:t>申请</w:t>
      </w:r>
      <w:r w:rsidR="002742BE" w:rsidRPr="00A502F0">
        <w:rPr>
          <w:rFonts w:ascii="Times New Roman" w:eastAsia="仿宋" w:hAnsi="Times New Roman" w:hint="eastAsia"/>
          <w:color w:val="000000" w:themeColor="text1"/>
          <w:szCs w:val="28"/>
        </w:rPr>
        <w:t>截止日期</w:t>
      </w:r>
      <w:bookmarkStart w:id="3" w:name="OLE_LINK4"/>
      <w:r w:rsidR="002742BE" w:rsidRPr="00A502F0">
        <w:rPr>
          <w:rFonts w:ascii="Times New Roman" w:eastAsia="仿宋" w:hAnsi="Times New Roman" w:hint="eastAsia"/>
          <w:color w:val="000000" w:themeColor="text1"/>
          <w:szCs w:val="28"/>
        </w:rPr>
        <w:t>2</w:t>
      </w:r>
      <w:r w:rsidR="002742BE" w:rsidRPr="00A502F0">
        <w:rPr>
          <w:rFonts w:ascii="Times New Roman" w:eastAsia="仿宋" w:hAnsi="Times New Roman"/>
          <w:color w:val="000000" w:themeColor="text1"/>
          <w:szCs w:val="28"/>
        </w:rPr>
        <w:t>024</w:t>
      </w:r>
      <w:bookmarkStart w:id="4" w:name="OLE_LINK5"/>
      <w:r w:rsidR="002742BE" w:rsidRPr="00A502F0">
        <w:rPr>
          <w:rFonts w:ascii="Times New Roman" w:eastAsia="仿宋" w:hAnsi="Times New Roman" w:hint="eastAsia"/>
          <w:color w:val="000000" w:themeColor="text1"/>
          <w:szCs w:val="28"/>
        </w:rPr>
        <w:t>年</w:t>
      </w:r>
      <w:bookmarkStart w:id="5" w:name="OLE_LINK6"/>
      <w:r w:rsidR="00E26A72">
        <w:rPr>
          <w:rFonts w:ascii="Times New Roman" w:eastAsia="仿宋" w:hAnsi="Times New Roman" w:hint="eastAsia"/>
          <w:color w:val="000000" w:themeColor="text1"/>
          <w:szCs w:val="28"/>
        </w:rPr>
        <w:t>1</w:t>
      </w:r>
      <w:r w:rsidR="008E1310">
        <w:rPr>
          <w:rFonts w:ascii="Times New Roman" w:eastAsia="仿宋" w:hAnsi="Times New Roman" w:hint="eastAsia"/>
          <w:color w:val="000000" w:themeColor="text1"/>
          <w:szCs w:val="28"/>
        </w:rPr>
        <w:t>1</w:t>
      </w:r>
      <w:r w:rsidR="002742BE" w:rsidRPr="00A502F0">
        <w:rPr>
          <w:rFonts w:ascii="Times New Roman" w:eastAsia="仿宋" w:hAnsi="Times New Roman" w:hint="eastAsia"/>
          <w:color w:val="000000" w:themeColor="text1"/>
          <w:szCs w:val="28"/>
        </w:rPr>
        <w:t>月</w:t>
      </w:r>
      <w:r w:rsidR="00EB5FDC">
        <w:rPr>
          <w:rFonts w:ascii="Times New Roman" w:eastAsia="仿宋" w:hAnsi="Times New Roman" w:hint="eastAsia"/>
          <w:color w:val="000000" w:themeColor="text1"/>
          <w:szCs w:val="28"/>
        </w:rPr>
        <w:t>15</w:t>
      </w:r>
      <w:r w:rsidR="002742BE" w:rsidRPr="00A502F0">
        <w:rPr>
          <w:rFonts w:ascii="Times New Roman" w:eastAsia="仿宋" w:hAnsi="Times New Roman" w:hint="eastAsia"/>
          <w:color w:val="000000" w:themeColor="text1"/>
          <w:szCs w:val="28"/>
        </w:rPr>
        <w:t>日</w:t>
      </w:r>
      <w:bookmarkEnd w:id="3"/>
      <w:bookmarkEnd w:id="4"/>
      <w:bookmarkEnd w:id="5"/>
      <w:r w:rsidRPr="00A502F0">
        <w:rPr>
          <w:rFonts w:ascii="Times New Roman" w:eastAsia="仿宋" w:hAnsi="Times New Roman" w:hint="eastAsia"/>
          <w:color w:val="000000" w:themeColor="text1"/>
          <w:szCs w:val="28"/>
        </w:rPr>
        <w:t>，</w:t>
      </w:r>
      <w:r w:rsidR="002742BE" w:rsidRPr="00A502F0">
        <w:rPr>
          <w:rFonts w:ascii="Times New Roman" w:eastAsia="仿宋" w:hAnsi="Times New Roman" w:hint="eastAsia"/>
          <w:color w:val="000000" w:themeColor="text1"/>
          <w:szCs w:val="28"/>
        </w:rPr>
        <w:t>超过申请日期</w:t>
      </w:r>
      <w:r w:rsidR="00E67EE0" w:rsidRPr="00A502F0">
        <w:rPr>
          <w:rFonts w:ascii="Times New Roman" w:eastAsia="仿宋" w:hAnsi="Times New Roman" w:hint="eastAsia"/>
          <w:color w:val="000000" w:themeColor="text1"/>
          <w:szCs w:val="28"/>
        </w:rPr>
        <w:t>，将不予</w:t>
      </w:r>
      <w:r w:rsidR="002742BE" w:rsidRPr="00A502F0">
        <w:rPr>
          <w:rFonts w:ascii="Times New Roman" w:eastAsia="仿宋" w:hAnsi="Times New Roman" w:hint="eastAsia"/>
          <w:color w:val="000000" w:themeColor="text1"/>
          <w:szCs w:val="28"/>
        </w:rPr>
        <w:t>受理</w:t>
      </w:r>
      <w:r w:rsidR="00E67EE0" w:rsidRPr="00A502F0">
        <w:rPr>
          <w:rFonts w:ascii="Times New Roman" w:eastAsia="仿宋" w:hAnsi="Times New Roman" w:hint="eastAsia"/>
          <w:color w:val="000000" w:themeColor="text1"/>
          <w:szCs w:val="28"/>
        </w:rPr>
        <w:t>。</w:t>
      </w:r>
    </w:p>
    <w:p w14:paraId="72522349" w14:textId="6986B1AA" w:rsidR="00F36D2E" w:rsidRPr="00A502F0" w:rsidRDefault="00F36D2E" w:rsidP="00567CF3">
      <w:pPr>
        <w:spacing w:after="120" w:line="520" w:lineRule="exact"/>
        <w:ind w:firstLine="573"/>
        <w:rPr>
          <w:rFonts w:ascii="Times New Roman" w:eastAsia="仿宋" w:hAnsi="Times New Roman"/>
          <w:b/>
          <w:color w:val="000000" w:themeColor="text1"/>
          <w:szCs w:val="28"/>
        </w:rPr>
      </w:pPr>
      <w:r w:rsidRPr="00A502F0">
        <w:rPr>
          <w:rFonts w:ascii="Times New Roman" w:eastAsia="仿宋" w:hAnsi="Times New Roman"/>
          <w:b/>
          <w:color w:val="000000" w:themeColor="text1"/>
          <w:szCs w:val="28"/>
        </w:rPr>
        <w:lastRenderedPageBreak/>
        <w:t>第</w:t>
      </w:r>
      <w:r w:rsidR="000F5A36" w:rsidRPr="00A502F0">
        <w:rPr>
          <w:rFonts w:ascii="Times New Roman" w:eastAsia="仿宋" w:hAnsi="Times New Roman" w:hint="eastAsia"/>
          <w:b/>
          <w:color w:val="000000" w:themeColor="text1"/>
          <w:szCs w:val="28"/>
        </w:rPr>
        <w:t>四</w:t>
      </w:r>
      <w:r w:rsidRPr="00A502F0">
        <w:rPr>
          <w:rFonts w:ascii="Times New Roman" w:eastAsia="仿宋" w:hAnsi="Times New Roman"/>
          <w:b/>
          <w:color w:val="000000" w:themeColor="text1"/>
          <w:szCs w:val="28"/>
        </w:rPr>
        <w:t>条</w:t>
      </w:r>
      <w:r w:rsidRPr="00A502F0">
        <w:rPr>
          <w:rFonts w:ascii="Times New Roman" w:eastAsia="仿宋" w:hAnsi="Times New Roman"/>
          <w:color w:val="000000" w:themeColor="text1"/>
          <w:szCs w:val="28"/>
        </w:rPr>
        <w:t xml:space="preserve">  </w:t>
      </w:r>
      <w:r w:rsidRPr="00A502F0">
        <w:rPr>
          <w:rFonts w:ascii="Times New Roman" w:eastAsia="仿宋" w:hAnsi="Times New Roman" w:hint="eastAsia"/>
          <w:color w:val="000000" w:themeColor="text1"/>
          <w:szCs w:val="28"/>
        </w:rPr>
        <w:t>实验室内部人员和其他单位人员均可申请。其他单位人员申请</w:t>
      </w:r>
      <w:r w:rsidR="004456DB" w:rsidRPr="00A502F0">
        <w:rPr>
          <w:rFonts w:ascii="Times New Roman" w:eastAsia="仿宋" w:hAnsi="Times New Roman" w:hint="eastAsia"/>
          <w:color w:val="000000" w:themeColor="text1"/>
          <w:szCs w:val="28"/>
        </w:rPr>
        <w:t>开放课题</w:t>
      </w:r>
      <w:r w:rsidRPr="00A502F0">
        <w:rPr>
          <w:rFonts w:ascii="Times New Roman" w:eastAsia="仿宋" w:hAnsi="Times New Roman" w:hint="eastAsia"/>
          <w:color w:val="000000" w:themeColor="text1"/>
          <w:szCs w:val="28"/>
        </w:rPr>
        <w:t>，需要与实验室人员联合申报。</w:t>
      </w:r>
    </w:p>
    <w:p w14:paraId="6A1F654D" w14:textId="36CCA823" w:rsidR="00F36D2E" w:rsidRDefault="00102EBA" w:rsidP="00567CF3">
      <w:pPr>
        <w:spacing w:after="120" w:line="520" w:lineRule="exact"/>
        <w:ind w:firstLine="573"/>
        <w:rPr>
          <w:rFonts w:ascii="Times New Roman" w:eastAsia="仿宋" w:hAnsi="Times New Roman"/>
          <w:szCs w:val="28"/>
        </w:rPr>
      </w:pPr>
      <w:r w:rsidRPr="006102B3">
        <w:rPr>
          <w:rFonts w:ascii="Times New Roman" w:eastAsia="仿宋" w:hAnsi="Times New Roman"/>
          <w:b/>
          <w:szCs w:val="28"/>
        </w:rPr>
        <w:t>第</w:t>
      </w:r>
      <w:r w:rsidR="000F5A36">
        <w:rPr>
          <w:rFonts w:ascii="Times New Roman" w:eastAsia="仿宋" w:hAnsi="Times New Roman" w:hint="eastAsia"/>
          <w:b/>
          <w:szCs w:val="28"/>
        </w:rPr>
        <w:t>五</w:t>
      </w:r>
      <w:r w:rsidRPr="006102B3">
        <w:rPr>
          <w:rFonts w:ascii="Times New Roman" w:eastAsia="仿宋" w:hAnsi="Times New Roman"/>
          <w:b/>
          <w:szCs w:val="28"/>
        </w:rPr>
        <w:t>条</w:t>
      </w:r>
      <w:r w:rsidRPr="006102B3">
        <w:rPr>
          <w:rFonts w:ascii="Times New Roman" w:eastAsia="仿宋" w:hAnsi="Times New Roman"/>
          <w:szCs w:val="28"/>
        </w:rPr>
        <w:t xml:space="preserve">  </w:t>
      </w:r>
      <w:r>
        <w:rPr>
          <w:rFonts w:ascii="Times New Roman" w:eastAsia="仿宋" w:hAnsi="Times New Roman" w:hint="eastAsia"/>
          <w:szCs w:val="28"/>
        </w:rPr>
        <w:t>申请人</w:t>
      </w:r>
      <w:r w:rsidRPr="00102EBA">
        <w:rPr>
          <w:rFonts w:ascii="Times New Roman" w:eastAsia="仿宋" w:hAnsi="Times New Roman" w:hint="eastAsia"/>
          <w:szCs w:val="28"/>
        </w:rPr>
        <w:t>一般应具有高级专业技术职称或者具有博士学位。不具备高级专业技术职称的申请人，必须具有中级专业技术职称，并由两名具有高级专业技术职称的同行专家推荐</w:t>
      </w:r>
      <w:r>
        <w:rPr>
          <w:rFonts w:ascii="Times New Roman" w:eastAsia="仿宋" w:hAnsi="Times New Roman" w:hint="eastAsia"/>
          <w:szCs w:val="28"/>
        </w:rPr>
        <w:t>。</w:t>
      </w:r>
    </w:p>
    <w:p w14:paraId="2591B18D" w14:textId="206B158D" w:rsidR="00CE6C52" w:rsidRPr="006102B3" w:rsidRDefault="00CE6C52" w:rsidP="00567CF3">
      <w:pPr>
        <w:spacing w:after="120" w:line="520" w:lineRule="exact"/>
        <w:ind w:firstLine="573"/>
        <w:rPr>
          <w:rFonts w:ascii="Times New Roman" w:eastAsia="仿宋" w:hAnsi="Times New Roman"/>
          <w:szCs w:val="28"/>
        </w:rPr>
      </w:pPr>
      <w:r w:rsidRPr="006102B3">
        <w:rPr>
          <w:rFonts w:ascii="Times New Roman" w:eastAsia="仿宋" w:hAnsi="Times New Roman"/>
          <w:b/>
          <w:szCs w:val="28"/>
        </w:rPr>
        <w:t>第</w:t>
      </w:r>
      <w:r w:rsidR="000F5A36">
        <w:rPr>
          <w:rFonts w:ascii="Times New Roman" w:eastAsia="仿宋" w:hAnsi="Times New Roman" w:hint="eastAsia"/>
          <w:b/>
          <w:szCs w:val="28"/>
        </w:rPr>
        <w:t>六</w:t>
      </w:r>
      <w:r w:rsidRPr="006102B3">
        <w:rPr>
          <w:rFonts w:ascii="Times New Roman" w:eastAsia="仿宋" w:hAnsi="Times New Roman"/>
          <w:b/>
          <w:szCs w:val="28"/>
        </w:rPr>
        <w:t>条</w:t>
      </w:r>
      <w:r w:rsidRPr="006102B3">
        <w:rPr>
          <w:rFonts w:ascii="Times New Roman" w:eastAsia="仿宋" w:hAnsi="Times New Roman"/>
          <w:szCs w:val="28"/>
        </w:rPr>
        <w:t xml:space="preserve">  </w:t>
      </w:r>
      <w:r w:rsidR="00F81933" w:rsidRPr="00F81933">
        <w:rPr>
          <w:rFonts w:ascii="Times New Roman" w:eastAsia="仿宋" w:hAnsi="Times New Roman" w:hint="eastAsia"/>
          <w:szCs w:val="28"/>
        </w:rPr>
        <w:t>申请的课题由</w:t>
      </w:r>
      <w:r w:rsidR="00F81933">
        <w:rPr>
          <w:rFonts w:ascii="Times New Roman" w:eastAsia="仿宋" w:hAnsi="Times New Roman" w:hint="eastAsia"/>
          <w:szCs w:val="28"/>
        </w:rPr>
        <w:t>学术委员会</w:t>
      </w:r>
      <w:r w:rsidR="00F81933" w:rsidRPr="00F81933">
        <w:rPr>
          <w:rFonts w:ascii="Times New Roman" w:eastAsia="仿宋" w:hAnsi="Times New Roman" w:hint="eastAsia"/>
          <w:szCs w:val="28"/>
        </w:rPr>
        <w:t>按照“公平竞争、择优支持”的原则审议，</w:t>
      </w:r>
      <w:r w:rsidRPr="006102B3">
        <w:rPr>
          <w:rFonts w:ascii="Times New Roman" w:eastAsia="仿宋" w:hAnsi="Times New Roman"/>
          <w:szCs w:val="28"/>
        </w:rPr>
        <w:t>评审结果由实验室主任签发，</w:t>
      </w:r>
      <w:r w:rsidR="00682B09" w:rsidRPr="00F81933">
        <w:rPr>
          <w:rFonts w:ascii="Times New Roman" w:eastAsia="仿宋" w:hAnsi="Times New Roman" w:hint="eastAsia"/>
          <w:szCs w:val="28"/>
        </w:rPr>
        <w:t>书面或</w:t>
      </w:r>
      <w:r w:rsidR="000B6A70">
        <w:rPr>
          <w:rFonts w:ascii="Times New Roman" w:eastAsia="仿宋" w:hAnsi="Times New Roman" w:hint="eastAsia"/>
          <w:szCs w:val="28"/>
        </w:rPr>
        <w:t>电子邮件</w:t>
      </w:r>
      <w:r w:rsidR="00682B09" w:rsidRPr="00F81933">
        <w:rPr>
          <w:rFonts w:ascii="Times New Roman" w:eastAsia="仿宋" w:hAnsi="Times New Roman"/>
          <w:szCs w:val="28"/>
        </w:rPr>
        <w:t>通知申请者本人及所在单位</w:t>
      </w:r>
      <w:r w:rsidRPr="006102B3">
        <w:rPr>
          <w:rFonts w:ascii="Times New Roman" w:eastAsia="仿宋" w:hAnsi="Times New Roman"/>
          <w:szCs w:val="28"/>
        </w:rPr>
        <w:t>，</w:t>
      </w:r>
      <w:r w:rsidR="00682B09">
        <w:rPr>
          <w:rFonts w:ascii="Times New Roman" w:eastAsia="仿宋" w:hAnsi="Times New Roman" w:hint="eastAsia"/>
          <w:szCs w:val="28"/>
        </w:rPr>
        <w:t>并</w:t>
      </w:r>
      <w:r w:rsidRPr="006102B3">
        <w:rPr>
          <w:rFonts w:ascii="Times New Roman" w:eastAsia="仿宋" w:hAnsi="Times New Roman"/>
          <w:szCs w:val="28"/>
        </w:rPr>
        <w:t>上报给经费拨付部门批准后实施。</w:t>
      </w:r>
    </w:p>
    <w:p w14:paraId="476A59F0" w14:textId="5F6B14D8" w:rsidR="00CE6C52" w:rsidRPr="006102B3" w:rsidRDefault="00CE6C52" w:rsidP="00567CF3">
      <w:pPr>
        <w:spacing w:after="120" w:line="520" w:lineRule="exact"/>
        <w:ind w:firstLine="573"/>
        <w:rPr>
          <w:rFonts w:ascii="Times New Roman" w:eastAsia="仿宋" w:hAnsi="Times New Roman"/>
          <w:szCs w:val="28"/>
        </w:rPr>
      </w:pPr>
      <w:r w:rsidRPr="006102B3">
        <w:rPr>
          <w:rFonts w:ascii="Times New Roman" w:eastAsia="仿宋" w:hAnsi="Times New Roman"/>
          <w:b/>
          <w:szCs w:val="28"/>
        </w:rPr>
        <w:t>第</w:t>
      </w:r>
      <w:r w:rsidR="000F5A36">
        <w:rPr>
          <w:rFonts w:ascii="Times New Roman" w:eastAsia="仿宋" w:hAnsi="Times New Roman" w:hint="eastAsia"/>
          <w:b/>
          <w:szCs w:val="28"/>
        </w:rPr>
        <w:t>七</w:t>
      </w:r>
      <w:r w:rsidRPr="006102B3">
        <w:rPr>
          <w:rFonts w:ascii="Times New Roman" w:eastAsia="仿宋" w:hAnsi="Times New Roman"/>
          <w:b/>
          <w:szCs w:val="28"/>
        </w:rPr>
        <w:t>条</w:t>
      </w:r>
      <w:r w:rsidRPr="006102B3">
        <w:rPr>
          <w:rFonts w:ascii="Times New Roman" w:eastAsia="仿宋" w:hAnsi="Times New Roman"/>
          <w:szCs w:val="28"/>
        </w:rPr>
        <w:t xml:space="preserve">  </w:t>
      </w:r>
      <w:r w:rsidRPr="006102B3">
        <w:rPr>
          <w:rFonts w:ascii="Times New Roman" w:eastAsia="仿宋" w:hAnsi="Times New Roman"/>
          <w:szCs w:val="28"/>
        </w:rPr>
        <w:t>承担人应按《计划任务书》向本实验室提交《课题结题报告书》</w:t>
      </w:r>
      <w:r w:rsidR="000B6173">
        <w:rPr>
          <w:rFonts w:ascii="Times New Roman" w:eastAsia="仿宋" w:hAnsi="Times New Roman" w:hint="eastAsia"/>
          <w:szCs w:val="28"/>
        </w:rPr>
        <w:t>和成果</w:t>
      </w:r>
      <w:r w:rsidRPr="006102B3">
        <w:rPr>
          <w:rFonts w:ascii="Times New Roman" w:eastAsia="仿宋" w:hAnsi="Times New Roman"/>
          <w:szCs w:val="28"/>
        </w:rPr>
        <w:t>，本实验室组织验收。</w:t>
      </w:r>
    </w:p>
    <w:p w14:paraId="3ABC4CEB" w14:textId="7B589BDE" w:rsidR="00CE6C52" w:rsidRPr="006102B3" w:rsidRDefault="00CE6C52" w:rsidP="00567CF3">
      <w:pPr>
        <w:spacing w:after="120" w:line="520" w:lineRule="exact"/>
        <w:ind w:firstLine="570"/>
        <w:rPr>
          <w:rFonts w:ascii="Times New Roman" w:eastAsia="仿宋" w:hAnsi="Times New Roman"/>
          <w:szCs w:val="28"/>
        </w:rPr>
      </w:pPr>
      <w:r w:rsidRPr="006102B3">
        <w:rPr>
          <w:rFonts w:ascii="Times New Roman" w:eastAsia="仿宋" w:hAnsi="Times New Roman"/>
          <w:b/>
          <w:szCs w:val="28"/>
        </w:rPr>
        <w:t>第</w:t>
      </w:r>
      <w:r w:rsidR="000F5A36">
        <w:rPr>
          <w:rFonts w:ascii="Times New Roman" w:eastAsia="仿宋" w:hAnsi="Times New Roman" w:hint="eastAsia"/>
          <w:b/>
          <w:szCs w:val="28"/>
        </w:rPr>
        <w:t>八</w:t>
      </w:r>
      <w:r w:rsidRPr="006102B3">
        <w:rPr>
          <w:rFonts w:ascii="Times New Roman" w:eastAsia="仿宋" w:hAnsi="Times New Roman"/>
          <w:b/>
          <w:szCs w:val="28"/>
        </w:rPr>
        <w:t>条</w:t>
      </w:r>
      <w:r w:rsidRPr="006102B3">
        <w:rPr>
          <w:rFonts w:ascii="Times New Roman" w:eastAsia="仿宋" w:hAnsi="Times New Roman"/>
          <w:szCs w:val="28"/>
        </w:rPr>
        <w:t xml:space="preserve">  </w:t>
      </w:r>
      <w:r w:rsidR="007D38BD" w:rsidRPr="007D38BD">
        <w:rPr>
          <w:rFonts w:ascii="Times New Roman" w:eastAsia="仿宋" w:hAnsi="Times New Roman" w:hint="eastAsia"/>
          <w:szCs w:val="28"/>
        </w:rPr>
        <w:t>受资助课题的研究成果，归本实验室和研究者所在单位共有。科研成果</w:t>
      </w:r>
      <w:r w:rsidR="001D2683" w:rsidRPr="006102B3">
        <w:rPr>
          <w:rFonts w:ascii="Times New Roman" w:eastAsia="仿宋" w:hAnsi="Times New Roman"/>
          <w:szCs w:val="28"/>
        </w:rPr>
        <w:t>署名</w:t>
      </w:r>
      <w:r w:rsidR="007D38BD" w:rsidRPr="007D38BD">
        <w:rPr>
          <w:rFonts w:ascii="Times New Roman" w:eastAsia="仿宋" w:hAnsi="Times New Roman" w:hint="eastAsia"/>
          <w:szCs w:val="28"/>
        </w:rPr>
        <w:t>标注</w:t>
      </w:r>
      <w:r w:rsidR="001D2683" w:rsidRPr="006102B3">
        <w:rPr>
          <w:rFonts w:ascii="Times New Roman" w:eastAsia="仿宋" w:hAnsi="Times New Roman"/>
          <w:szCs w:val="28"/>
        </w:rPr>
        <w:t>本实验室，</w:t>
      </w:r>
      <w:r w:rsidRPr="006102B3">
        <w:rPr>
          <w:rFonts w:ascii="Times New Roman" w:eastAsia="仿宋" w:hAnsi="Times New Roman"/>
          <w:szCs w:val="28"/>
        </w:rPr>
        <w:t>中文署名为：老年病与免疫教育部重点实验室（苏州大学）；英文署名为：</w:t>
      </w:r>
      <w:r w:rsidRPr="006102B3">
        <w:rPr>
          <w:rFonts w:ascii="Times New Roman" w:eastAsia="仿宋" w:hAnsi="Times New Roman"/>
          <w:szCs w:val="28"/>
        </w:rPr>
        <w:t xml:space="preserve">MOE Key Laboratory of </w:t>
      </w:r>
      <w:bookmarkStart w:id="6" w:name="OLE_LINK102"/>
      <w:r w:rsidRPr="006102B3">
        <w:rPr>
          <w:rFonts w:ascii="Times New Roman" w:eastAsia="仿宋" w:hAnsi="Times New Roman"/>
          <w:szCs w:val="28"/>
        </w:rPr>
        <w:t xml:space="preserve">Geriatric Diseases </w:t>
      </w:r>
      <w:bookmarkEnd w:id="6"/>
      <w:r w:rsidRPr="006102B3">
        <w:rPr>
          <w:rFonts w:ascii="Times New Roman" w:eastAsia="仿宋" w:hAnsi="Times New Roman"/>
          <w:szCs w:val="28"/>
        </w:rPr>
        <w:t xml:space="preserve">and Immunology, </w:t>
      </w:r>
      <w:bookmarkStart w:id="7" w:name="OLE_LINK2"/>
      <w:r w:rsidRPr="006102B3">
        <w:rPr>
          <w:rFonts w:ascii="Times New Roman" w:eastAsia="仿宋" w:hAnsi="Times New Roman"/>
          <w:szCs w:val="28"/>
        </w:rPr>
        <w:t>二级学院</w:t>
      </w:r>
      <w:r w:rsidRPr="006102B3">
        <w:rPr>
          <w:rFonts w:ascii="Times New Roman" w:eastAsia="仿宋" w:hAnsi="Times New Roman"/>
          <w:szCs w:val="28"/>
        </w:rPr>
        <w:t xml:space="preserve">, </w:t>
      </w:r>
      <w:bookmarkEnd w:id="7"/>
      <w:r w:rsidRPr="006102B3">
        <w:rPr>
          <w:rFonts w:ascii="Times New Roman" w:eastAsia="仿宋" w:hAnsi="Times New Roman"/>
          <w:szCs w:val="28"/>
        </w:rPr>
        <w:t xml:space="preserve">Soochow University, </w:t>
      </w:r>
      <w:bookmarkStart w:id="8" w:name="OLE_LINK103"/>
      <w:bookmarkStart w:id="9" w:name="OLE_LINK1"/>
      <w:r w:rsidRPr="006102B3">
        <w:rPr>
          <w:rFonts w:ascii="Times New Roman" w:eastAsia="仿宋" w:hAnsi="Times New Roman"/>
          <w:szCs w:val="28"/>
        </w:rPr>
        <w:t xml:space="preserve">Suzhou, </w:t>
      </w:r>
      <w:bookmarkEnd w:id="8"/>
      <w:r w:rsidRPr="006102B3">
        <w:rPr>
          <w:rFonts w:ascii="Times New Roman" w:eastAsia="仿宋" w:hAnsi="Times New Roman"/>
          <w:szCs w:val="28"/>
        </w:rPr>
        <w:t>China</w:t>
      </w:r>
      <w:bookmarkEnd w:id="9"/>
      <w:r w:rsidRPr="006102B3">
        <w:rPr>
          <w:rFonts w:ascii="Times New Roman" w:eastAsia="仿宋" w:hAnsi="Times New Roman"/>
          <w:szCs w:val="28"/>
        </w:rPr>
        <w:t>。</w:t>
      </w:r>
      <w:r w:rsidR="007D38BD" w:rsidRPr="000B6A70">
        <w:rPr>
          <w:rFonts w:ascii="Times New Roman" w:eastAsia="仿宋" w:hAnsi="Times New Roman" w:hint="eastAsia"/>
          <w:szCs w:val="28"/>
        </w:rPr>
        <w:t>同时，建议</w:t>
      </w:r>
      <w:r w:rsidR="005C72A7" w:rsidRPr="000B6A70">
        <w:rPr>
          <w:rFonts w:ascii="Times New Roman" w:eastAsia="仿宋" w:hAnsi="Times New Roman" w:hint="eastAsia"/>
          <w:szCs w:val="28"/>
        </w:rPr>
        <w:t>在</w:t>
      </w:r>
      <w:r w:rsidR="007D38BD" w:rsidRPr="000B6A70">
        <w:rPr>
          <w:rFonts w:ascii="Times New Roman" w:eastAsia="仿宋" w:hAnsi="Times New Roman" w:hint="eastAsia"/>
          <w:szCs w:val="28"/>
        </w:rPr>
        <w:t>致谢</w:t>
      </w:r>
      <w:r w:rsidR="005C72A7" w:rsidRPr="000B6A70">
        <w:rPr>
          <w:rFonts w:ascii="Times New Roman" w:eastAsia="仿宋" w:hAnsi="Times New Roman" w:hint="eastAsia"/>
          <w:szCs w:val="28"/>
        </w:rPr>
        <w:t>中</w:t>
      </w:r>
      <w:r w:rsidRPr="000B6A70">
        <w:rPr>
          <w:rFonts w:ascii="Times New Roman" w:eastAsia="仿宋" w:hAnsi="Times New Roman"/>
          <w:szCs w:val="28"/>
        </w:rPr>
        <w:t>注明</w:t>
      </w:r>
      <w:bookmarkStart w:id="10" w:name="OLE_LINK104"/>
      <w:r w:rsidR="00905156">
        <w:rPr>
          <w:rFonts w:ascii="Times New Roman" w:eastAsia="仿宋" w:hAnsi="Times New Roman" w:hint="eastAsia"/>
          <w:szCs w:val="28"/>
        </w:rPr>
        <w:t>“</w:t>
      </w:r>
      <w:r w:rsidRPr="006102B3">
        <w:rPr>
          <w:rFonts w:ascii="Times New Roman" w:eastAsia="仿宋" w:hAnsi="Times New Roman"/>
          <w:szCs w:val="28"/>
        </w:rPr>
        <w:t>老年病与免疫教育部重点实验室</w:t>
      </w:r>
      <w:bookmarkEnd w:id="10"/>
      <w:r w:rsidRPr="006102B3">
        <w:rPr>
          <w:rFonts w:ascii="Times New Roman" w:eastAsia="仿宋" w:hAnsi="Times New Roman"/>
          <w:szCs w:val="28"/>
        </w:rPr>
        <w:t>资助项目（编号</w:t>
      </w:r>
      <w:r w:rsidRPr="006102B3">
        <w:rPr>
          <w:rFonts w:ascii="Times New Roman" w:eastAsia="仿宋" w:hAnsi="Times New Roman"/>
          <w:szCs w:val="28"/>
        </w:rPr>
        <w:t>XXXX</w:t>
      </w:r>
      <w:r w:rsidRPr="006102B3">
        <w:rPr>
          <w:rFonts w:ascii="Times New Roman" w:eastAsia="仿宋" w:hAnsi="Times New Roman"/>
          <w:szCs w:val="28"/>
        </w:rPr>
        <w:t>）</w:t>
      </w:r>
      <w:r w:rsidR="00905156">
        <w:rPr>
          <w:rFonts w:ascii="Times New Roman" w:eastAsia="仿宋" w:hAnsi="Times New Roman" w:hint="eastAsia"/>
          <w:szCs w:val="28"/>
        </w:rPr>
        <w:t>”</w:t>
      </w:r>
      <w:r w:rsidRPr="006102B3">
        <w:rPr>
          <w:rFonts w:ascii="Times New Roman" w:eastAsia="仿宋" w:hAnsi="Times New Roman"/>
          <w:szCs w:val="28"/>
        </w:rPr>
        <w:t>；英文为：</w:t>
      </w:r>
      <w:r w:rsidRPr="006102B3">
        <w:rPr>
          <w:rFonts w:ascii="Times New Roman" w:eastAsia="仿宋" w:hAnsi="Times New Roman"/>
          <w:szCs w:val="28"/>
        </w:rPr>
        <w:t xml:space="preserve">This study was supported by the Project of MOE Key Laboratory of Geriatric Diseases and Immunology (No. </w:t>
      </w:r>
      <w:proofErr w:type="gramStart"/>
      <w:r w:rsidRPr="006102B3">
        <w:rPr>
          <w:rFonts w:ascii="Times New Roman" w:eastAsia="仿宋" w:hAnsi="Times New Roman"/>
          <w:szCs w:val="28"/>
        </w:rPr>
        <w:t>XXXX )</w:t>
      </w:r>
      <w:proofErr w:type="gramEnd"/>
      <w:r w:rsidRPr="006102B3">
        <w:rPr>
          <w:rFonts w:ascii="Times New Roman" w:eastAsia="仿宋" w:hAnsi="Times New Roman"/>
          <w:szCs w:val="28"/>
        </w:rPr>
        <w:t>。对于获奖、申请专利或进行技术转让的研究成果归属，处理原则同上。</w:t>
      </w:r>
    </w:p>
    <w:p w14:paraId="30E0F42E" w14:textId="4AAD8173" w:rsidR="00CE6C52" w:rsidRPr="006102B3" w:rsidRDefault="00CE6C52" w:rsidP="00567CF3">
      <w:pPr>
        <w:spacing w:after="120" w:line="520" w:lineRule="exact"/>
        <w:ind w:firstLine="573"/>
        <w:rPr>
          <w:rFonts w:ascii="Times New Roman" w:eastAsia="仿宋" w:hAnsi="Times New Roman"/>
          <w:szCs w:val="28"/>
        </w:rPr>
      </w:pPr>
      <w:r w:rsidRPr="006102B3">
        <w:rPr>
          <w:rFonts w:ascii="Times New Roman" w:eastAsia="仿宋" w:hAnsi="Times New Roman"/>
          <w:b/>
          <w:szCs w:val="28"/>
        </w:rPr>
        <w:t>第</w:t>
      </w:r>
      <w:r w:rsidR="000F5A36">
        <w:rPr>
          <w:rFonts w:ascii="Times New Roman" w:eastAsia="仿宋" w:hAnsi="Times New Roman" w:hint="eastAsia"/>
          <w:b/>
          <w:szCs w:val="28"/>
        </w:rPr>
        <w:t>九</w:t>
      </w:r>
      <w:r w:rsidRPr="006102B3">
        <w:rPr>
          <w:rFonts w:ascii="Times New Roman" w:eastAsia="仿宋" w:hAnsi="Times New Roman"/>
          <w:b/>
          <w:szCs w:val="28"/>
        </w:rPr>
        <w:t>条</w:t>
      </w:r>
      <w:r w:rsidRPr="006102B3">
        <w:rPr>
          <w:rFonts w:ascii="Times New Roman" w:eastAsia="仿宋" w:hAnsi="Times New Roman"/>
          <w:b/>
          <w:szCs w:val="28"/>
        </w:rPr>
        <w:t xml:space="preserve"> </w:t>
      </w:r>
      <w:r w:rsidRPr="006102B3">
        <w:rPr>
          <w:rFonts w:ascii="Times New Roman" w:eastAsia="仿宋" w:hAnsi="Times New Roman"/>
          <w:szCs w:val="28"/>
        </w:rPr>
        <w:t xml:space="preserve"> </w:t>
      </w:r>
      <w:r w:rsidRPr="006102B3">
        <w:rPr>
          <w:rFonts w:ascii="Times New Roman" w:eastAsia="仿宋" w:hAnsi="Times New Roman"/>
          <w:szCs w:val="28"/>
        </w:rPr>
        <w:t>课题经费用以支付该课题有关的科研业务费，各项开支范围及标准，均按现行苏州大学财务制度规定执行。各项开支应严格按照预算执行进度及时到财务处报销和结算。</w:t>
      </w:r>
    </w:p>
    <w:p w14:paraId="421F3083" w14:textId="7E32B571" w:rsidR="00CE6C52" w:rsidRPr="006102B3" w:rsidRDefault="00CE6C52" w:rsidP="00567CF3">
      <w:pPr>
        <w:spacing w:after="120" w:line="520" w:lineRule="exact"/>
        <w:ind w:firstLine="570"/>
        <w:rPr>
          <w:rFonts w:ascii="Times New Roman" w:eastAsia="仿宋" w:hAnsi="Times New Roman"/>
          <w:szCs w:val="28"/>
        </w:rPr>
      </w:pPr>
      <w:r w:rsidRPr="006102B3">
        <w:rPr>
          <w:rFonts w:ascii="Times New Roman" w:eastAsia="仿宋" w:hAnsi="Times New Roman"/>
          <w:b/>
          <w:szCs w:val="28"/>
        </w:rPr>
        <w:t>第</w:t>
      </w:r>
      <w:r w:rsidR="000F5A36">
        <w:rPr>
          <w:rFonts w:ascii="Times New Roman" w:eastAsia="仿宋" w:hAnsi="Times New Roman" w:hint="eastAsia"/>
          <w:b/>
          <w:szCs w:val="28"/>
        </w:rPr>
        <w:t>十</w:t>
      </w:r>
      <w:r w:rsidRPr="006102B3">
        <w:rPr>
          <w:rFonts w:ascii="Times New Roman" w:eastAsia="仿宋" w:hAnsi="Times New Roman"/>
          <w:b/>
          <w:szCs w:val="28"/>
        </w:rPr>
        <w:t>条</w:t>
      </w:r>
      <w:r w:rsidRPr="006102B3">
        <w:rPr>
          <w:rFonts w:ascii="Times New Roman" w:eastAsia="仿宋" w:hAnsi="Times New Roman"/>
          <w:szCs w:val="28"/>
        </w:rPr>
        <w:t xml:space="preserve">  </w:t>
      </w:r>
      <w:r w:rsidRPr="006102B3">
        <w:rPr>
          <w:rFonts w:ascii="Times New Roman" w:eastAsia="仿宋" w:hAnsi="Times New Roman"/>
          <w:szCs w:val="28"/>
        </w:rPr>
        <w:t>如果发现有弄虚作假、抄袭等学术腐败行为</w:t>
      </w:r>
      <w:r w:rsidR="00B16B1C">
        <w:rPr>
          <w:rFonts w:ascii="Times New Roman" w:eastAsia="仿宋" w:hAnsi="Times New Roman" w:hint="eastAsia"/>
          <w:szCs w:val="28"/>
        </w:rPr>
        <w:t>、或</w:t>
      </w:r>
      <w:r w:rsidR="00B16B1C" w:rsidRPr="006102B3">
        <w:rPr>
          <w:rFonts w:ascii="Times New Roman" w:eastAsia="仿宋" w:hAnsi="Times New Roman"/>
          <w:szCs w:val="28"/>
        </w:rPr>
        <w:t>对本实验室的声誉造成损害</w:t>
      </w:r>
      <w:r w:rsidRPr="006102B3">
        <w:rPr>
          <w:rFonts w:ascii="Times New Roman" w:eastAsia="仿宋" w:hAnsi="Times New Roman"/>
          <w:szCs w:val="28"/>
        </w:rPr>
        <w:t>，本实验室有权追回所资助的经费</w:t>
      </w:r>
      <w:r w:rsidR="00B16B1C">
        <w:rPr>
          <w:rFonts w:ascii="Times New Roman" w:eastAsia="仿宋" w:hAnsi="Times New Roman" w:hint="eastAsia"/>
          <w:szCs w:val="28"/>
        </w:rPr>
        <w:t>，并</w:t>
      </w:r>
      <w:r w:rsidR="00DF6273">
        <w:rPr>
          <w:rFonts w:ascii="Times New Roman" w:eastAsia="仿宋" w:hAnsi="Times New Roman" w:hint="eastAsia"/>
          <w:szCs w:val="28"/>
        </w:rPr>
        <w:t>保留</w:t>
      </w:r>
      <w:r w:rsidR="00B16B1C">
        <w:rPr>
          <w:rFonts w:ascii="Times New Roman" w:eastAsia="仿宋" w:hAnsi="Times New Roman" w:hint="eastAsia"/>
          <w:szCs w:val="28"/>
        </w:rPr>
        <w:t>有</w:t>
      </w:r>
      <w:r w:rsidRPr="006102B3">
        <w:rPr>
          <w:rFonts w:ascii="Times New Roman" w:eastAsia="仿宋" w:hAnsi="Times New Roman"/>
          <w:szCs w:val="28"/>
        </w:rPr>
        <w:t>追究法律责任的权利。</w:t>
      </w:r>
    </w:p>
    <w:p w14:paraId="74C8EAB7" w14:textId="77777777" w:rsidR="00D06016" w:rsidRPr="006102B3" w:rsidRDefault="00D06016" w:rsidP="00567CF3">
      <w:pPr>
        <w:pStyle w:val="Default"/>
        <w:spacing w:line="360" w:lineRule="auto"/>
        <w:jc w:val="both"/>
        <w:rPr>
          <w:rFonts w:eastAsia="仿宋"/>
          <w:b/>
          <w:bCs/>
          <w:sz w:val="32"/>
          <w:szCs w:val="32"/>
        </w:rPr>
      </w:pPr>
    </w:p>
    <w:p w14:paraId="26B5B618" w14:textId="37922D10" w:rsidR="00D06016" w:rsidRPr="001847C1" w:rsidRDefault="00D06016" w:rsidP="00FD27D1">
      <w:pPr>
        <w:pStyle w:val="2"/>
      </w:pPr>
      <w:r w:rsidRPr="001847C1">
        <w:t>二、</w:t>
      </w:r>
      <w:r w:rsidR="00725270" w:rsidRPr="001847C1">
        <w:t>研究</w:t>
      </w:r>
      <w:r w:rsidRPr="001847C1">
        <w:t>方向和</w:t>
      </w:r>
      <w:r w:rsidR="00725270" w:rsidRPr="001847C1">
        <w:t>开放</w:t>
      </w:r>
      <w:r w:rsidRPr="001847C1">
        <w:t>课题</w:t>
      </w:r>
    </w:p>
    <w:p w14:paraId="70EC596D" w14:textId="04A96B52" w:rsidR="00363B18" w:rsidRPr="006102B3" w:rsidRDefault="00E15D2A" w:rsidP="00FD27D1">
      <w:pPr>
        <w:pStyle w:val="2"/>
      </w:pPr>
      <w:bookmarkStart w:id="11" w:name="_Toc134619732"/>
      <w:bookmarkEnd w:id="0"/>
      <w:r w:rsidRPr="006102B3">
        <w:t>（一）</w:t>
      </w:r>
      <w:r w:rsidR="00363B18" w:rsidRPr="006102B3">
        <w:t>研究方向</w:t>
      </w:r>
      <w:proofErr w:type="gramStart"/>
      <w:r w:rsidR="00363B18" w:rsidRPr="006102B3">
        <w:t>一</w:t>
      </w:r>
      <w:bookmarkStart w:id="12" w:name="_Hlk95992525"/>
      <w:proofErr w:type="gramEnd"/>
      <w:r w:rsidR="00363B18" w:rsidRPr="006102B3">
        <w:t>：常见老年病的发病机制与防治研究</w:t>
      </w:r>
      <w:bookmarkEnd w:id="11"/>
      <w:bookmarkEnd w:id="12"/>
      <w:r w:rsidR="00363B18" w:rsidRPr="006102B3">
        <w:t xml:space="preserve"> </w:t>
      </w:r>
    </w:p>
    <w:p w14:paraId="41DC6418" w14:textId="2348806A" w:rsidR="00383132" w:rsidRPr="006102B3" w:rsidRDefault="00363B18" w:rsidP="00567CF3">
      <w:pPr>
        <w:spacing w:line="520" w:lineRule="exact"/>
        <w:ind w:firstLineChars="200" w:firstLine="560"/>
        <w:rPr>
          <w:rFonts w:ascii="Times New Roman" w:eastAsia="仿宋" w:hAnsi="Times New Roman"/>
          <w:color w:val="000000"/>
          <w:szCs w:val="28"/>
        </w:rPr>
      </w:pPr>
      <w:r w:rsidRPr="006102B3">
        <w:rPr>
          <w:rFonts w:ascii="Times New Roman" w:eastAsia="仿宋" w:hAnsi="Times New Roman"/>
          <w:color w:val="000000"/>
          <w:szCs w:val="28"/>
        </w:rPr>
        <w:t>该方向瞄准国际前沿和国家需求，针对常见</w:t>
      </w:r>
      <w:r w:rsidR="008C09B4">
        <w:rPr>
          <w:rFonts w:ascii="Times New Roman" w:eastAsia="仿宋" w:hAnsi="Times New Roman" w:hint="eastAsia"/>
          <w:color w:val="000000"/>
          <w:szCs w:val="28"/>
        </w:rPr>
        <w:t>高发</w:t>
      </w:r>
      <w:r w:rsidRPr="006102B3">
        <w:rPr>
          <w:rFonts w:ascii="Times New Roman" w:eastAsia="仿宋" w:hAnsi="Times New Roman"/>
          <w:color w:val="000000"/>
          <w:szCs w:val="28"/>
        </w:rPr>
        <w:t>老年病（主要有心血管病、骨关节病、神经退行性疾病等）</w:t>
      </w:r>
      <w:r w:rsidR="00FD27D1">
        <w:rPr>
          <w:rFonts w:ascii="Times New Roman" w:eastAsia="仿宋" w:hAnsi="Times New Roman" w:hint="eastAsia"/>
          <w:color w:val="000000"/>
          <w:szCs w:val="28"/>
        </w:rPr>
        <w:t>开展</w:t>
      </w:r>
      <w:r w:rsidRPr="006102B3">
        <w:rPr>
          <w:rFonts w:ascii="Times New Roman" w:eastAsia="仿宋" w:hAnsi="Times New Roman"/>
          <w:color w:val="000000"/>
          <w:szCs w:val="28"/>
        </w:rPr>
        <w:t>发病机制、</w:t>
      </w:r>
      <w:r w:rsidR="00FD27D1">
        <w:rPr>
          <w:rFonts w:ascii="Times New Roman" w:eastAsia="仿宋" w:hAnsi="Times New Roman" w:hint="eastAsia"/>
          <w:color w:val="000000"/>
          <w:szCs w:val="28"/>
        </w:rPr>
        <w:t>药物设计等</w:t>
      </w:r>
      <w:r w:rsidRPr="006102B3">
        <w:rPr>
          <w:rFonts w:ascii="Times New Roman" w:eastAsia="仿宋" w:hAnsi="Times New Roman"/>
          <w:color w:val="000000"/>
          <w:szCs w:val="28"/>
        </w:rPr>
        <w:t>研究，筛选</w:t>
      </w:r>
      <w:r w:rsidR="00FD27D1">
        <w:rPr>
          <w:rFonts w:ascii="Times New Roman" w:eastAsia="仿宋" w:hAnsi="Times New Roman" w:hint="eastAsia"/>
          <w:color w:val="000000"/>
          <w:szCs w:val="28"/>
        </w:rPr>
        <w:t>获得</w:t>
      </w:r>
      <w:r w:rsidRPr="006102B3">
        <w:rPr>
          <w:rFonts w:ascii="Times New Roman" w:eastAsia="仿宋" w:hAnsi="Times New Roman"/>
          <w:color w:val="000000"/>
          <w:szCs w:val="28"/>
        </w:rPr>
        <w:t>早期生物标志物、</w:t>
      </w:r>
      <w:r w:rsidR="00B703BD">
        <w:rPr>
          <w:rFonts w:ascii="Times New Roman" w:eastAsia="仿宋" w:hAnsi="Times New Roman" w:hint="eastAsia"/>
          <w:color w:val="000000"/>
          <w:szCs w:val="28"/>
        </w:rPr>
        <w:t>新</w:t>
      </w:r>
      <w:r w:rsidRPr="006102B3">
        <w:rPr>
          <w:rFonts w:ascii="Times New Roman" w:eastAsia="仿宋" w:hAnsi="Times New Roman"/>
          <w:color w:val="000000"/>
          <w:szCs w:val="28"/>
        </w:rPr>
        <w:t>药靶、新药物，发展疾病早期诊断、干预和治疗新方法。</w:t>
      </w:r>
      <w:r w:rsidR="00383132" w:rsidRPr="006102B3">
        <w:rPr>
          <w:rFonts w:ascii="Times New Roman" w:eastAsia="仿宋" w:hAnsi="Times New Roman"/>
          <w:color w:val="000000"/>
          <w:szCs w:val="28"/>
        </w:rPr>
        <w:t>为达到这些目标，</w:t>
      </w:r>
      <w:r w:rsidR="00584A9B" w:rsidRPr="006102B3">
        <w:rPr>
          <w:rFonts w:ascii="Times New Roman" w:eastAsia="仿宋" w:hAnsi="Times New Roman"/>
          <w:color w:val="000000"/>
          <w:szCs w:val="28"/>
        </w:rPr>
        <w:t>实验室</w:t>
      </w:r>
      <w:r w:rsidR="00383132" w:rsidRPr="006102B3">
        <w:rPr>
          <w:rFonts w:ascii="Times New Roman" w:eastAsia="仿宋" w:hAnsi="Times New Roman"/>
          <w:color w:val="000000"/>
          <w:szCs w:val="28"/>
        </w:rPr>
        <w:t>设立以下课题</w:t>
      </w:r>
      <w:r w:rsidRPr="006102B3">
        <w:rPr>
          <w:rFonts w:ascii="Times New Roman" w:eastAsia="仿宋" w:hAnsi="Times New Roman"/>
          <w:color w:val="000000"/>
          <w:szCs w:val="28"/>
        </w:rPr>
        <w:t>：</w:t>
      </w:r>
    </w:p>
    <w:p w14:paraId="5CDDD60C" w14:textId="0C27FCAE" w:rsidR="00363B18" w:rsidRDefault="002A1DB2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 w:rsidR="00AA2E11">
        <w:rPr>
          <w:rFonts w:ascii="Times New Roman" w:eastAsia="仿宋" w:hAnsi="Times New Roman" w:hint="eastAsia"/>
          <w:b/>
          <w:bCs/>
          <w:color w:val="0070C0"/>
        </w:rPr>
        <w:t>A</w:t>
      </w:r>
      <w:r w:rsidR="00AA2E11">
        <w:rPr>
          <w:rFonts w:ascii="Times New Roman" w:eastAsia="仿宋" w:hAnsi="Times New Roman"/>
          <w:b/>
          <w:bCs/>
          <w:color w:val="0070C0"/>
        </w:rPr>
        <w:t>0101</w:t>
      </w:r>
      <w:r w:rsidRPr="006102B3">
        <w:rPr>
          <w:rFonts w:ascii="Times New Roman" w:eastAsia="仿宋" w:hAnsi="Times New Roman"/>
          <w:b/>
          <w:bCs/>
          <w:color w:val="0070C0"/>
        </w:rPr>
        <w:t>：</w:t>
      </w:r>
      <w:r w:rsidR="00363B18" w:rsidRPr="006102B3">
        <w:rPr>
          <w:rFonts w:ascii="Times New Roman" w:eastAsia="仿宋" w:hAnsi="Times New Roman"/>
          <w:b/>
          <w:bCs/>
          <w:color w:val="0070C0"/>
        </w:rPr>
        <w:t>常见老年病</w:t>
      </w:r>
      <w:r w:rsidR="006F5C3B">
        <w:rPr>
          <w:rFonts w:ascii="Times New Roman" w:eastAsia="仿宋" w:hAnsi="Times New Roman" w:hint="eastAsia"/>
          <w:b/>
          <w:bCs/>
          <w:color w:val="0070C0"/>
        </w:rPr>
        <w:t>重要</w:t>
      </w:r>
      <w:r w:rsidR="00363B18" w:rsidRPr="006102B3">
        <w:rPr>
          <w:rFonts w:ascii="Times New Roman" w:eastAsia="仿宋" w:hAnsi="Times New Roman"/>
          <w:b/>
          <w:bCs/>
          <w:color w:val="0070C0"/>
        </w:rPr>
        <w:t>生物标志</w:t>
      </w:r>
      <w:r w:rsidR="00452A21">
        <w:rPr>
          <w:rFonts w:ascii="Times New Roman" w:eastAsia="仿宋" w:hAnsi="Times New Roman" w:hint="eastAsia"/>
          <w:b/>
          <w:bCs/>
          <w:color w:val="0070C0"/>
        </w:rPr>
        <w:t>物</w:t>
      </w:r>
      <w:r w:rsidR="006F5C3B">
        <w:rPr>
          <w:rFonts w:ascii="Times New Roman" w:eastAsia="仿宋" w:hAnsi="Times New Roman" w:hint="eastAsia"/>
          <w:b/>
          <w:bCs/>
          <w:color w:val="0070C0"/>
        </w:rPr>
        <w:t>的</w:t>
      </w:r>
      <w:r w:rsidR="00363B18" w:rsidRPr="006102B3">
        <w:rPr>
          <w:rFonts w:ascii="Times New Roman" w:eastAsia="仿宋" w:hAnsi="Times New Roman"/>
          <w:b/>
          <w:bCs/>
          <w:color w:val="0070C0"/>
        </w:rPr>
        <w:t>筛选与</w:t>
      </w:r>
      <w:r w:rsidR="00452A21">
        <w:rPr>
          <w:rFonts w:ascii="Times New Roman" w:eastAsia="仿宋" w:hAnsi="Times New Roman" w:hint="eastAsia"/>
          <w:b/>
          <w:bCs/>
          <w:color w:val="0070C0"/>
        </w:rPr>
        <w:t>验证</w:t>
      </w:r>
    </w:p>
    <w:p w14:paraId="68FE4348" w14:textId="60A475A5" w:rsidR="004433A0" w:rsidRDefault="004433A0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>
        <w:rPr>
          <w:rFonts w:ascii="Times New Roman" w:eastAsia="仿宋" w:hAnsi="Times New Roman" w:hint="eastAsia"/>
          <w:b/>
          <w:bCs/>
          <w:color w:val="0070C0"/>
        </w:rPr>
        <w:t>A</w:t>
      </w:r>
      <w:r>
        <w:rPr>
          <w:rFonts w:ascii="Times New Roman" w:eastAsia="仿宋" w:hAnsi="Times New Roman"/>
          <w:b/>
          <w:bCs/>
          <w:color w:val="0070C0"/>
        </w:rPr>
        <w:t>010</w:t>
      </w:r>
      <w:r>
        <w:rPr>
          <w:rFonts w:ascii="Times New Roman" w:eastAsia="仿宋" w:hAnsi="Times New Roman" w:hint="eastAsia"/>
          <w:b/>
          <w:bCs/>
          <w:color w:val="0070C0"/>
        </w:rPr>
        <w:t>2</w:t>
      </w:r>
      <w:r w:rsidRPr="006102B3">
        <w:rPr>
          <w:rFonts w:ascii="Times New Roman" w:eastAsia="仿宋" w:hAnsi="Times New Roman"/>
          <w:b/>
          <w:bCs/>
          <w:color w:val="0070C0"/>
        </w:rPr>
        <w:t>：常见老年病</w:t>
      </w:r>
      <w:r w:rsidR="00FC4F39">
        <w:rPr>
          <w:rFonts w:ascii="Times New Roman" w:eastAsia="仿宋" w:hAnsi="Times New Roman" w:hint="eastAsia"/>
          <w:b/>
          <w:bCs/>
          <w:color w:val="0070C0"/>
        </w:rPr>
        <w:t>重要</w:t>
      </w:r>
      <w:r>
        <w:rPr>
          <w:rFonts w:ascii="Times New Roman" w:eastAsia="仿宋" w:hAnsi="Times New Roman" w:hint="eastAsia"/>
          <w:b/>
          <w:bCs/>
          <w:color w:val="0070C0"/>
        </w:rPr>
        <w:t>调节蛋白</w:t>
      </w:r>
      <w:r w:rsidR="00FC4F39">
        <w:rPr>
          <w:rFonts w:ascii="Times New Roman" w:eastAsia="仿宋" w:hAnsi="Times New Roman" w:hint="eastAsia"/>
          <w:b/>
          <w:bCs/>
          <w:color w:val="0070C0"/>
        </w:rPr>
        <w:t>的</w:t>
      </w:r>
      <w:r w:rsidR="007E72E8">
        <w:rPr>
          <w:rFonts w:ascii="Times New Roman" w:eastAsia="仿宋" w:hAnsi="Times New Roman" w:hint="eastAsia"/>
          <w:b/>
          <w:bCs/>
          <w:color w:val="0070C0"/>
        </w:rPr>
        <w:t>发现</w:t>
      </w:r>
    </w:p>
    <w:p w14:paraId="53BD9F1B" w14:textId="6D70FD67" w:rsidR="004433A0" w:rsidRDefault="004433A0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>
        <w:rPr>
          <w:rFonts w:ascii="Times New Roman" w:eastAsia="仿宋" w:hAnsi="Times New Roman" w:hint="eastAsia"/>
          <w:b/>
          <w:bCs/>
          <w:color w:val="0070C0"/>
        </w:rPr>
        <w:t>A</w:t>
      </w:r>
      <w:r>
        <w:rPr>
          <w:rFonts w:ascii="Times New Roman" w:eastAsia="仿宋" w:hAnsi="Times New Roman"/>
          <w:b/>
          <w:bCs/>
          <w:color w:val="0070C0"/>
        </w:rPr>
        <w:t>010</w:t>
      </w:r>
      <w:r>
        <w:rPr>
          <w:rFonts w:ascii="Times New Roman" w:eastAsia="仿宋" w:hAnsi="Times New Roman" w:hint="eastAsia"/>
          <w:b/>
          <w:bCs/>
          <w:color w:val="0070C0"/>
        </w:rPr>
        <w:t>3</w:t>
      </w:r>
      <w:r w:rsidRPr="006102B3">
        <w:rPr>
          <w:rFonts w:ascii="Times New Roman" w:eastAsia="仿宋" w:hAnsi="Times New Roman"/>
          <w:b/>
          <w:bCs/>
          <w:color w:val="0070C0"/>
        </w:rPr>
        <w:t>：常见老年病</w:t>
      </w:r>
      <w:r w:rsidR="001E24DB">
        <w:rPr>
          <w:rFonts w:ascii="Times New Roman" w:eastAsia="仿宋" w:hAnsi="Times New Roman" w:hint="eastAsia"/>
          <w:b/>
          <w:bCs/>
          <w:color w:val="0070C0"/>
        </w:rPr>
        <w:t>发病</w:t>
      </w:r>
      <w:r>
        <w:rPr>
          <w:rFonts w:ascii="Times New Roman" w:eastAsia="仿宋" w:hAnsi="Times New Roman" w:hint="eastAsia"/>
          <w:b/>
          <w:bCs/>
          <w:color w:val="0070C0"/>
        </w:rPr>
        <w:t>的</w:t>
      </w:r>
      <w:r w:rsidR="007E72E8">
        <w:rPr>
          <w:rFonts w:ascii="Times New Roman" w:eastAsia="仿宋" w:hAnsi="Times New Roman" w:hint="eastAsia"/>
          <w:b/>
          <w:bCs/>
          <w:color w:val="0070C0"/>
        </w:rPr>
        <w:t>调控</w:t>
      </w:r>
      <w:r>
        <w:rPr>
          <w:rFonts w:ascii="Times New Roman" w:eastAsia="仿宋" w:hAnsi="Times New Roman" w:hint="eastAsia"/>
          <w:b/>
          <w:bCs/>
          <w:color w:val="0070C0"/>
        </w:rPr>
        <w:t>通路与机理</w:t>
      </w:r>
    </w:p>
    <w:p w14:paraId="36E6B16C" w14:textId="6F453DB6" w:rsidR="006F5C3B" w:rsidRDefault="00C21D85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  <w:szCs w:val="28"/>
        </w:rPr>
        <w:t>课题</w:t>
      </w:r>
      <w:r w:rsidR="00AA2E11">
        <w:rPr>
          <w:rFonts w:ascii="Times New Roman" w:eastAsia="仿宋" w:hAnsi="Times New Roman"/>
          <w:b/>
          <w:bCs/>
          <w:color w:val="0070C0"/>
          <w:szCs w:val="28"/>
        </w:rPr>
        <w:t>A010</w:t>
      </w:r>
      <w:r w:rsidR="009E6837">
        <w:rPr>
          <w:rFonts w:ascii="Times New Roman" w:eastAsia="仿宋" w:hAnsi="Times New Roman" w:hint="eastAsia"/>
          <w:b/>
          <w:bCs/>
          <w:color w:val="0070C0"/>
          <w:szCs w:val="28"/>
        </w:rPr>
        <w:t>4</w:t>
      </w:r>
      <w:r w:rsidRPr="006102B3">
        <w:rPr>
          <w:rFonts w:ascii="Times New Roman" w:eastAsia="仿宋" w:hAnsi="Times New Roman"/>
          <w:b/>
          <w:bCs/>
          <w:color w:val="0070C0"/>
          <w:szCs w:val="28"/>
        </w:rPr>
        <w:t>：</w:t>
      </w:r>
      <w:r w:rsidR="006F5C3B" w:rsidRPr="006102B3">
        <w:rPr>
          <w:rFonts w:ascii="Times New Roman" w:eastAsia="仿宋" w:hAnsi="Times New Roman"/>
          <w:b/>
          <w:bCs/>
          <w:color w:val="0070C0"/>
        </w:rPr>
        <w:t>常见老年病</w:t>
      </w:r>
      <w:r w:rsidR="006F5C3B">
        <w:rPr>
          <w:rFonts w:ascii="Times New Roman" w:eastAsia="仿宋" w:hAnsi="Times New Roman" w:hint="eastAsia"/>
          <w:b/>
          <w:bCs/>
          <w:color w:val="0070C0"/>
        </w:rPr>
        <w:t>组学</w:t>
      </w:r>
      <w:r w:rsidR="00B11EF5">
        <w:rPr>
          <w:rFonts w:ascii="Times New Roman" w:eastAsia="仿宋" w:hAnsi="Times New Roman" w:hint="eastAsia"/>
          <w:b/>
          <w:bCs/>
          <w:color w:val="0070C0"/>
        </w:rPr>
        <w:t>与</w:t>
      </w:r>
      <w:r w:rsidR="009A01BD">
        <w:rPr>
          <w:rFonts w:ascii="Times New Roman" w:eastAsia="仿宋" w:hAnsi="Times New Roman" w:hint="eastAsia"/>
          <w:b/>
          <w:bCs/>
          <w:color w:val="0070C0"/>
        </w:rPr>
        <w:t>大</w:t>
      </w:r>
      <w:r w:rsidR="006F5C3B">
        <w:rPr>
          <w:rFonts w:ascii="Times New Roman" w:eastAsia="仿宋" w:hAnsi="Times New Roman" w:hint="eastAsia"/>
          <w:b/>
          <w:bCs/>
          <w:color w:val="0070C0"/>
        </w:rPr>
        <w:t>数据库</w:t>
      </w:r>
      <w:r w:rsidR="001E24DB">
        <w:rPr>
          <w:rFonts w:ascii="Times New Roman" w:eastAsia="仿宋" w:hAnsi="Times New Roman" w:hint="eastAsia"/>
          <w:b/>
          <w:bCs/>
          <w:color w:val="0070C0"/>
        </w:rPr>
        <w:t>的</w:t>
      </w:r>
      <w:r w:rsidR="006F5C3B">
        <w:rPr>
          <w:rFonts w:ascii="Times New Roman" w:eastAsia="仿宋" w:hAnsi="Times New Roman" w:hint="eastAsia"/>
          <w:b/>
          <w:bCs/>
          <w:color w:val="0070C0"/>
        </w:rPr>
        <w:t>建立</w:t>
      </w:r>
    </w:p>
    <w:p w14:paraId="2926050C" w14:textId="041778E5" w:rsidR="004433A0" w:rsidRDefault="004433A0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  <w:szCs w:val="28"/>
        </w:rPr>
        <w:t>课题</w:t>
      </w:r>
      <w:r>
        <w:rPr>
          <w:rFonts w:ascii="Times New Roman" w:eastAsia="仿宋" w:hAnsi="Times New Roman"/>
          <w:b/>
          <w:bCs/>
          <w:color w:val="0070C0"/>
          <w:szCs w:val="28"/>
        </w:rPr>
        <w:t>A010</w:t>
      </w:r>
      <w:r w:rsidR="009E6837">
        <w:rPr>
          <w:rFonts w:ascii="Times New Roman" w:eastAsia="仿宋" w:hAnsi="Times New Roman" w:hint="eastAsia"/>
          <w:b/>
          <w:bCs/>
          <w:color w:val="0070C0"/>
          <w:szCs w:val="28"/>
        </w:rPr>
        <w:t>5</w:t>
      </w:r>
      <w:r w:rsidRPr="006102B3">
        <w:rPr>
          <w:rFonts w:ascii="Times New Roman" w:eastAsia="仿宋" w:hAnsi="Times New Roman"/>
          <w:b/>
          <w:bCs/>
          <w:color w:val="0070C0"/>
          <w:szCs w:val="28"/>
        </w:rPr>
        <w:t>：</w:t>
      </w:r>
      <w:r w:rsidRPr="006102B3">
        <w:rPr>
          <w:rFonts w:ascii="Times New Roman" w:eastAsia="仿宋" w:hAnsi="Times New Roman"/>
          <w:b/>
          <w:bCs/>
          <w:color w:val="0070C0"/>
        </w:rPr>
        <w:t>常见老年病</w:t>
      </w:r>
      <w:r>
        <w:rPr>
          <w:rFonts w:ascii="Times New Roman" w:eastAsia="仿宋" w:hAnsi="Times New Roman" w:hint="eastAsia"/>
          <w:b/>
          <w:bCs/>
          <w:color w:val="0070C0"/>
        </w:rPr>
        <w:t>新型</w:t>
      </w:r>
      <w:r w:rsidR="009E6837">
        <w:rPr>
          <w:rFonts w:ascii="Times New Roman" w:eastAsia="仿宋" w:hAnsi="Times New Roman" w:hint="eastAsia"/>
          <w:b/>
          <w:bCs/>
          <w:color w:val="0070C0"/>
        </w:rPr>
        <w:t>临床</w:t>
      </w:r>
      <w:r>
        <w:rPr>
          <w:rFonts w:ascii="Times New Roman" w:eastAsia="仿宋" w:hAnsi="Times New Roman" w:hint="eastAsia"/>
          <w:b/>
          <w:bCs/>
          <w:color w:val="0070C0"/>
        </w:rPr>
        <w:t>精准诊断技术的建立</w:t>
      </w:r>
    </w:p>
    <w:p w14:paraId="06C3027A" w14:textId="4858BEBF" w:rsidR="009E6837" w:rsidRDefault="009E6837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  <w:szCs w:val="28"/>
        </w:rPr>
        <w:t>课题</w:t>
      </w:r>
      <w:r>
        <w:rPr>
          <w:rFonts w:ascii="Times New Roman" w:eastAsia="仿宋" w:hAnsi="Times New Roman"/>
          <w:b/>
          <w:bCs/>
          <w:color w:val="0070C0"/>
          <w:szCs w:val="28"/>
        </w:rPr>
        <w:t>A010</w:t>
      </w:r>
      <w:r w:rsidR="001E24DB">
        <w:rPr>
          <w:rFonts w:ascii="Times New Roman" w:eastAsia="仿宋" w:hAnsi="Times New Roman" w:hint="eastAsia"/>
          <w:b/>
          <w:bCs/>
          <w:color w:val="0070C0"/>
          <w:szCs w:val="28"/>
        </w:rPr>
        <w:t>6</w:t>
      </w:r>
      <w:r w:rsidRPr="006102B3">
        <w:rPr>
          <w:rFonts w:ascii="Times New Roman" w:eastAsia="仿宋" w:hAnsi="Times New Roman"/>
          <w:b/>
          <w:bCs/>
          <w:color w:val="0070C0"/>
          <w:szCs w:val="28"/>
        </w:rPr>
        <w:t>：</w:t>
      </w:r>
      <w:r w:rsidRPr="006102B3">
        <w:rPr>
          <w:rFonts w:ascii="Times New Roman" w:eastAsia="仿宋" w:hAnsi="Times New Roman"/>
          <w:b/>
          <w:bCs/>
          <w:color w:val="0070C0"/>
        </w:rPr>
        <w:t>常见老年病</w:t>
      </w:r>
      <w:r w:rsidR="00874A51">
        <w:rPr>
          <w:rFonts w:ascii="Times New Roman" w:eastAsia="仿宋" w:hAnsi="Times New Roman" w:hint="eastAsia"/>
          <w:b/>
          <w:bCs/>
          <w:color w:val="0070C0"/>
        </w:rPr>
        <w:t>治疗性材料</w:t>
      </w:r>
      <w:r w:rsidR="00B11EF5">
        <w:rPr>
          <w:rFonts w:ascii="Times New Roman" w:eastAsia="仿宋" w:hAnsi="Times New Roman" w:hint="eastAsia"/>
          <w:b/>
          <w:bCs/>
          <w:color w:val="0070C0"/>
        </w:rPr>
        <w:t>的</w:t>
      </w:r>
      <w:r>
        <w:rPr>
          <w:rFonts w:ascii="Times New Roman" w:eastAsia="仿宋" w:hAnsi="Times New Roman" w:hint="eastAsia"/>
          <w:b/>
          <w:bCs/>
          <w:color w:val="0070C0"/>
        </w:rPr>
        <w:t>研发</w:t>
      </w:r>
    </w:p>
    <w:p w14:paraId="4AA65000" w14:textId="334975BE" w:rsidR="00363B18" w:rsidRDefault="00C21D85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 w:rsidR="00AA2E11">
        <w:rPr>
          <w:rFonts w:ascii="Times New Roman" w:eastAsia="仿宋" w:hAnsi="Times New Roman" w:hint="eastAsia"/>
          <w:b/>
          <w:bCs/>
          <w:color w:val="0070C0"/>
        </w:rPr>
        <w:t>A</w:t>
      </w:r>
      <w:r w:rsidR="00AA2E11">
        <w:rPr>
          <w:rFonts w:ascii="Times New Roman" w:eastAsia="仿宋" w:hAnsi="Times New Roman"/>
          <w:b/>
          <w:bCs/>
          <w:color w:val="0070C0"/>
        </w:rPr>
        <w:t>010</w:t>
      </w:r>
      <w:r w:rsidR="001E24DB">
        <w:rPr>
          <w:rFonts w:ascii="Times New Roman" w:eastAsia="仿宋" w:hAnsi="Times New Roman" w:hint="eastAsia"/>
          <w:b/>
          <w:bCs/>
          <w:color w:val="0070C0"/>
        </w:rPr>
        <w:t>7</w:t>
      </w:r>
      <w:r w:rsidRPr="006102B3">
        <w:rPr>
          <w:rFonts w:ascii="Times New Roman" w:eastAsia="仿宋" w:hAnsi="Times New Roman"/>
          <w:b/>
          <w:bCs/>
          <w:color w:val="0070C0"/>
        </w:rPr>
        <w:t>：</w:t>
      </w:r>
      <w:r w:rsidR="00363B18" w:rsidRPr="006102B3">
        <w:rPr>
          <w:rFonts w:ascii="Times New Roman" w:eastAsia="仿宋" w:hAnsi="Times New Roman"/>
          <w:b/>
          <w:bCs/>
          <w:color w:val="0070C0"/>
        </w:rPr>
        <w:t>常见老年病</w:t>
      </w:r>
      <w:r w:rsidR="00584558">
        <w:rPr>
          <w:rFonts w:ascii="Times New Roman" w:eastAsia="仿宋" w:hAnsi="Times New Roman" w:hint="eastAsia"/>
          <w:b/>
          <w:bCs/>
          <w:color w:val="0070C0"/>
        </w:rPr>
        <w:t>临床治疗</w:t>
      </w:r>
      <w:r w:rsidR="00874A51">
        <w:rPr>
          <w:rFonts w:ascii="Times New Roman" w:eastAsia="仿宋" w:hAnsi="Times New Roman" w:hint="eastAsia"/>
          <w:b/>
          <w:bCs/>
          <w:color w:val="0070C0"/>
        </w:rPr>
        <w:t>药物</w:t>
      </w:r>
      <w:r w:rsidR="00B11EF5">
        <w:rPr>
          <w:rFonts w:ascii="Times New Roman" w:eastAsia="仿宋" w:hAnsi="Times New Roman" w:hint="eastAsia"/>
          <w:b/>
          <w:bCs/>
          <w:color w:val="0070C0"/>
        </w:rPr>
        <w:t>的</w:t>
      </w:r>
      <w:r w:rsidR="004433A0">
        <w:rPr>
          <w:rFonts w:ascii="Times New Roman" w:eastAsia="仿宋" w:hAnsi="Times New Roman" w:hint="eastAsia"/>
          <w:b/>
          <w:bCs/>
          <w:color w:val="0070C0"/>
        </w:rPr>
        <w:t>研发</w:t>
      </w:r>
    </w:p>
    <w:p w14:paraId="1BA0201D" w14:textId="05FC18CA" w:rsidR="00584558" w:rsidRDefault="00584558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>
        <w:rPr>
          <w:rFonts w:ascii="Times New Roman" w:eastAsia="仿宋" w:hAnsi="Times New Roman" w:hint="eastAsia"/>
          <w:b/>
          <w:bCs/>
          <w:color w:val="0070C0"/>
        </w:rPr>
        <w:t>A</w:t>
      </w:r>
      <w:r>
        <w:rPr>
          <w:rFonts w:ascii="Times New Roman" w:eastAsia="仿宋" w:hAnsi="Times New Roman"/>
          <w:b/>
          <w:bCs/>
          <w:color w:val="0070C0"/>
        </w:rPr>
        <w:t>010</w:t>
      </w:r>
      <w:r w:rsidR="001E24DB">
        <w:rPr>
          <w:rFonts w:ascii="Times New Roman" w:eastAsia="仿宋" w:hAnsi="Times New Roman" w:hint="eastAsia"/>
          <w:b/>
          <w:bCs/>
          <w:color w:val="0070C0"/>
        </w:rPr>
        <w:t>8</w:t>
      </w:r>
      <w:r w:rsidRPr="006102B3">
        <w:rPr>
          <w:rFonts w:ascii="Times New Roman" w:eastAsia="仿宋" w:hAnsi="Times New Roman"/>
          <w:b/>
          <w:bCs/>
          <w:color w:val="0070C0"/>
        </w:rPr>
        <w:t>：常见老年病</w:t>
      </w:r>
      <w:r>
        <w:rPr>
          <w:rFonts w:ascii="Times New Roman" w:eastAsia="仿宋" w:hAnsi="Times New Roman" w:hint="eastAsia"/>
          <w:b/>
          <w:bCs/>
          <w:color w:val="0070C0"/>
        </w:rPr>
        <w:t>临床干预和治疗策略</w:t>
      </w:r>
      <w:r w:rsidR="00B11EF5">
        <w:rPr>
          <w:rFonts w:ascii="Times New Roman" w:eastAsia="仿宋" w:hAnsi="Times New Roman" w:hint="eastAsia"/>
          <w:b/>
          <w:bCs/>
          <w:color w:val="0070C0"/>
        </w:rPr>
        <w:t>的</w:t>
      </w:r>
      <w:r>
        <w:rPr>
          <w:rFonts w:ascii="Times New Roman" w:eastAsia="仿宋" w:hAnsi="Times New Roman" w:hint="eastAsia"/>
          <w:b/>
          <w:bCs/>
          <w:color w:val="0070C0"/>
        </w:rPr>
        <w:t>研发</w:t>
      </w:r>
    </w:p>
    <w:p w14:paraId="1A84D5BA" w14:textId="77777777" w:rsidR="003205A2" w:rsidRPr="006102B3" w:rsidRDefault="003205A2" w:rsidP="00567CF3">
      <w:pPr>
        <w:spacing w:line="520" w:lineRule="exact"/>
        <w:ind w:firstLineChars="200" w:firstLine="560"/>
        <w:rPr>
          <w:rFonts w:ascii="Times New Roman" w:eastAsia="仿宋" w:hAnsi="Times New Roman"/>
          <w:color w:val="000000"/>
          <w:szCs w:val="28"/>
        </w:rPr>
      </w:pPr>
    </w:p>
    <w:p w14:paraId="6FD78A90" w14:textId="4A62017C" w:rsidR="00363B18" w:rsidRPr="006102B3" w:rsidRDefault="00E15D2A" w:rsidP="00FD27D1">
      <w:pPr>
        <w:pStyle w:val="2"/>
      </w:pPr>
      <w:bookmarkStart w:id="13" w:name="_Toc134619733"/>
      <w:r w:rsidRPr="006102B3">
        <w:t>（二）</w:t>
      </w:r>
      <w:r w:rsidR="00363B18" w:rsidRPr="006102B3">
        <w:t>研究方向二：常见高发老年感染疾病与抗感染研究</w:t>
      </w:r>
      <w:bookmarkEnd w:id="13"/>
    </w:p>
    <w:p w14:paraId="3AEBB312" w14:textId="5421EB4A" w:rsidR="00363B18" w:rsidRDefault="00363B18" w:rsidP="00567CF3">
      <w:pPr>
        <w:spacing w:line="520" w:lineRule="exact"/>
        <w:ind w:firstLine="490"/>
        <w:rPr>
          <w:rFonts w:ascii="Times New Roman" w:eastAsia="仿宋" w:hAnsi="Times New Roman"/>
          <w:szCs w:val="28"/>
        </w:rPr>
      </w:pPr>
      <w:r w:rsidRPr="006102B3">
        <w:rPr>
          <w:rFonts w:ascii="Times New Roman" w:eastAsia="仿宋" w:hAnsi="Times New Roman"/>
          <w:szCs w:val="28"/>
        </w:rPr>
        <w:t>聚焦重要老年感染疾病</w:t>
      </w:r>
      <w:r w:rsidR="00C0236D" w:rsidRPr="006102B3">
        <w:rPr>
          <w:rFonts w:ascii="Times New Roman" w:eastAsia="仿宋" w:hAnsi="Times New Roman"/>
          <w:szCs w:val="28"/>
        </w:rPr>
        <w:t>，包括</w:t>
      </w:r>
      <w:r w:rsidR="00C0236D" w:rsidRPr="006102B3">
        <w:rPr>
          <w:rFonts w:ascii="Times New Roman" w:eastAsia="仿宋" w:hAnsi="Times New Roman"/>
        </w:rPr>
        <w:t>老年呼吸道感染疾病、</w:t>
      </w:r>
      <w:r w:rsidR="00BB3A78" w:rsidRPr="00BB3A78">
        <w:rPr>
          <w:rFonts w:ascii="Times New Roman" w:eastAsia="仿宋" w:hAnsi="Times New Roman" w:hint="eastAsia"/>
        </w:rPr>
        <w:t>泌尿</w:t>
      </w:r>
      <w:r w:rsidR="00BB3A78">
        <w:rPr>
          <w:rFonts w:ascii="Times New Roman" w:eastAsia="仿宋" w:hAnsi="Times New Roman" w:hint="eastAsia"/>
        </w:rPr>
        <w:t>道</w:t>
      </w:r>
      <w:r w:rsidR="00C0236D" w:rsidRPr="006102B3">
        <w:rPr>
          <w:rFonts w:ascii="Times New Roman" w:eastAsia="仿宋" w:hAnsi="Times New Roman"/>
        </w:rPr>
        <w:t>感染疾病、胃肠道疾病、皮肤黏膜疾病</w:t>
      </w:r>
      <w:r w:rsidRPr="006102B3">
        <w:rPr>
          <w:rFonts w:ascii="Times New Roman" w:eastAsia="仿宋" w:hAnsi="Times New Roman"/>
          <w:szCs w:val="28"/>
        </w:rPr>
        <w:t>，致力于病原体的</w:t>
      </w:r>
      <w:r w:rsidR="00437071">
        <w:rPr>
          <w:rFonts w:ascii="Times New Roman" w:eastAsia="仿宋" w:hAnsi="Times New Roman" w:hint="eastAsia"/>
          <w:szCs w:val="28"/>
        </w:rPr>
        <w:t>压力</w:t>
      </w:r>
      <w:r w:rsidRPr="006102B3">
        <w:rPr>
          <w:rFonts w:ascii="Times New Roman" w:eastAsia="仿宋" w:hAnsi="Times New Roman"/>
          <w:szCs w:val="28"/>
        </w:rPr>
        <w:t>应激死亡</w:t>
      </w:r>
      <w:r w:rsidR="00437071">
        <w:rPr>
          <w:rFonts w:ascii="Times New Roman" w:eastAsia="仿宋" w:hAnsi="Times New Roman" w:hint="eastAsia"/>
          <w:szCs w:val="28"/>
        </w:rPr>
        <w:t>、</w:t>
      </w:r>
      <w:r w:rsidRPr="006102B3">
        <w:rPr>
          <w:rFonts w:ascii="Times New Roman" w:eastAsia="仿宋" w:hAnsi="Times New Roman"/>
          <w:szCs w:val="28"/>
        </w:rPr>
        <w:t>抗生素耐受和耐药机理、致病机理、慢性感染菌群失衡与宿主免疫衰老、抗病毒免疫调控与治疗、临床快速精准诊断新技术、新型抗生素和疫苗的研究，取得抗感染领域从基础到临床、国际领先和先进的系列原创性成果，包括创新理论和有望应用的新型药物与诊疗技术。</w:t>
      </w:r>
      <w:bookmarkStart w:id="14" w:name="OLE_LINK3"/>
      <w:r w:rsidR="00145CA3">
        <w:rPr>
          <w:rFonts w:ascii="Times New Roman" w:eastAsia="仿宋" w:hAnsi="Times New Roman" w:hint="eastAsia"/>
          <w:szCs w:val="28"/>
        </w:rPr>
        <w:t>为此</w:t>
      </w:r>
      <w:r w:rsidR="00E15D2A" w:rsidRPr="006102B3">
        <w:rPr>
          <w:rFonts w:ascii="Times New Roman" w:eastAsia="仿宋" w:hAnsi="Times New Roman"/>
          <w:szCs w:val="28"/>
        </w:rPr>
        <w:t>，</w:t>
      </w:r>
      <w:r w:rsidR="00EB30E3">
        <w:rPr>
          <w:rFonts w:ascii="Times New Roman" w:eastAsia="仿宋" w:hAnsi="Times New Roman" w:hint="eastAsia"/>
          <w:szCs w:val="28"/>
        </w:rPr>
        <w:t>设立以下</w:t>
      </w:r>
      <w:r w:rsidR="00E15D2A" w:rsidRPr="006102B3">
        <w:rPr>
          <w:rFonts w:ascii="Times New Roman" w:eastAsia="仿宋" w:hAnsi="Times New Roman"/>
          <w:szCs w:val="28"/>
        </w:rPr>
        <w:t>课题</w:t>
      </w:r>
      <w:r w:rsidRPr="006102B3">
        <w:rPr>
          <w:rFonts w:ascii="Times New Roman" w:eastAsia="仿宋" w:hAnsi="Times New Roman"/>
          <w:szCs w:val="28"/>
        </w:rPr>
        <w:t>：</w:t>
      </w:r>
      <w:bookmarkEnd w:id="14"/>
    </w:p>
    <w:p w14:paraId="70E7EAA2" w14:textId="77777777" w:rsidR="00FD27D1" w:rsidRPr="006102B3" w:rsidRDefault="00FD27D1" w:rsidP="00567CF3">
      <w:pPr>
        <w:spacing w:line="520" w:lineRule="exact"/>
        <w:ind w:firstLine="490"/>
        <w:rPr>
          <w:rFonts w:ascii="Times New Roman" w:eastAsia="仿宋" w:hAnsi="Times New Roman"/>
          <w:szCs w:val="28"/>
        </w:rPr>
      </w:pPr>
    </w:p>
    <w:p w14:paraId="6A1B9733" w14:textId="344C5664" w:rsidR="00F61292" w:rsidRPr="00A502F0" w:rsidRDefault="001532BD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A502F0">
        <w:rPr>
          <w:rFonts w:ascii="Times New Roman" w:eastAsia="仿宋" w:hAnsi="Times New Roman"/>
          <w:b/>
          <w:bCs/>
          <w:color w:val="0070C0"/>
        </w:rPr>
        <w:t>课题</w:t>
      </w:r>
      <w:r w:rsidR="00AA2E11" w:rsidRPr="00A502F0">
        <w:rPr>
          <w:rFonts w:ascii="Times New Roman" w:eastAsia="仿宋" w:hAnsi="Times New Roman"/>
          <w:b/>
          <w:bCs/>
          <w:color w:val="0070C0"/>
        </w:rPr>
        <w:t>B0201</w:t>
      </w:r>
      <w:r w:rsidR="00C0236D" w:rsidRPr="00A502F0">
        <w:rPr>
          <w:rFonts w:ascii="Times New Roman" w:eastAsia="仿宋" w:hAnsi="Times New Roman"/>
          <w:b/>
          <w:bCs/>
          <w:color w:val="0070C0"/>
        </w:rPr>
        <w:t>：</w:t>
      </w:r>
      <w:r w:rsidR="001831CA" w:rsidRPr="006102B3">
        <w:rPr>
          <w:rFonts w:ascii="Times New Roman" w:eastAsia="仿宋" w:hAnsi="Times New Roman"/>
          <w:b/>
          <w:bCs/>
          <w:color w:val="0070C0"/>
        </w:rPr>
        <w:t>老年感染病</w:t>
      </w:r>
      <w:r w:rsidR="004122BD">
        <w:rPr>
          <w:rFonts w:ascii="Times New Roman" w:eastAsia="仿宋" w:hAnsi="Times New Roman" w:hint="eastAsia"/>
          <w:b/>
          <w:bCs/>
          <w:color w:val="0070C0"/>
        </w:rPr>
        <w:t>重要</w:t>
      </w:r>
      <w:r w:rsidR="00363B18" w:rsidRPr="00A502F0">
        <w:rPr>
          <w:rFonts w:ascii="Times New Roman" w:eastAsia="仿宋" w:hAnsi="Times New Roman"/>
          <w:b/>
          <w:bCs/>
          <w:color w:val="0070C0"/>
        </w:rPr>
        <w:t>病原</w:t>
      </w:r>
      <w:r w:rsidR="00180CBD">
        <w:rPr>
          <w:rFonts w:ascii="Times New Roman" w:eastAsia="仿宋" w:hAnsi="Times New Roman" w:hint="eastAsia"/>
          <w:b/>
          <w:bCs/>
          <w:color w:val="0070C0"/>
        </w:rPr>
        <w:t>体</w:t>
      </w:r>
      <w:r w:rsidR="004E29BC">
        <w:rPr>
          <w:rFonts w:ascii="Times New Roman" w:eastAsia="仿宋" w:hAnsi="Times New Roman" w:hint="eastAsia"/>
          <w:b/>
          <w:bCs/>
          <w:color w:val="0070C0"/>
        </w:rPr>
        <w:t>的</w:t>
      </w:r>
      <w:r w:rsidR="00437071" w:rsidRPr="00A502F0">
        <w:rPr>
          <w:rFonts w:ascii="Times New Roman" w:eastAsia="仿宋" w:hAnsi="Times New Roman" w:hint="eastAsia"/>
          <w:b/>
          <w:bCs/>
          <w:color w:val="0070C0"/>
        </w:rPr>
        <w:t>压力</w:t>
      </w:r>
      <w:r w:rsidR="00363B18" w:rsidRPr="00A502F0">
        <w:rPr>
          <w:rFonts w:ascii="Times New Roman" w:eastAsia="仿宋" w:hAnsi="Times New Roman"/>
          <w:b/>
          <w:bCs/>
          <w:color w:val="0070C0"/>
        </w:rPr>
        <w:t>应激死亡</w:t>
      </w:r>
      <w:r w:rsidR="00D91796" w:rsidRPr="00A502F0">
        <w:rPr>
          <w:rFonts w:ascii="Times New Roman" w:eastAsia="仿宋" w:hAnsi="Times New Roman" w:hint="eastAsia"/>
          <w:b/>
          <w:bCs/>
          <w:color w:val="0070C0"/>
        </w:rPr>
        <w:t>机理</w:t>
      </w:r>
    </w:p>
    <w:p w14:paraId="34ADA174" w14:textId="477BC312" w:rsidR="00437071" w:rsidRPr="00A502F0" w:rsidRDefault="00F61292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A502F0">
        <w:rPr>
          <w:rFonts w:ascii="Times New Roman" w:eastAsia="仿宋" w:hAnsi="Times New Roman"/>
          <w:b/>
          <w:bCs/>
          <w:color w:val="0070C0"/>
        </w:rPr>
        <w:t>课题</w:t>
      </w:r>
      <w:r w:rsidRPr="00A502F0">
        <w:rPr>
          <w:rFonts w:ascii="Times New Roman" w:eastAsia="仿宋" w:hAnsi="Times New Roman"/>
          <w:b/>
          <w:bCs/>
          <w:color w:val="0070C0"/>
        </w:rPr>
        <w:t>B020</w:t>
      </w:r>
      <w:r w:rsidRPr="00A502F0">
        <w:rPr>
          <w:rFonts w:ascii="Times New Roman" w:eastAsia="仿宋" w:hAnsi="Times New Roman" w:hint="eastAsia"/>
          <w:b/>
          <w:bCs/>
          <w:color w:val="0070C0"/>
        </w:rPr>
        <w:t>2</w:t>
      </w:r>
      <w:r w:rsidRPr="00A502F0">
        <w:rPr>
          <w:rFonts w:ascii="Times New Roman" w:eastAsia="仿宋" w:hAnsi="Times New Roman"/>
          <w:b/>
          <w:bCs/>
          <w:color w:val="0070C0"/>
        </w:rPr>
        <w:t>：</w:t>
      </w:r>
      <w:r w:rsidR="00363B18" w:rsidRPr="00A502F0">
        <w:rPr>
          <w:rFonts w:ascii="Times New Roman" w:eastAsia="仿宋" w:hAnsi="Times New Roman"/>
          <w:b/>
          <w:bCs/>
          <w:color w:val="0070C0"/>
        </w:rPr>
        <w:t>抗生素</w:t>
      </w:r>
      <w:r w:rsidR="00A0298D" w:rsidRPr="00A502F0">
        <w:rPr>
          <w:rFonts w:ascii="Times New Roman" w:eastAsia="仿宋" w:hAnsi="Times New Roman" w:hint="eastAsia"/>
          <w:b/>
          <w:bCs/>
          <w:color w:val="0070C0"/>
        </w:rPr>
        <w:t>杀伤病原体的</w:t>
      </w:r>
      <w:r w:rsidR="00437071" w:rsidRPr="00A502F0">
        <w:rPr>
          <w:rFonts w:ascii="Times New Roman" w:eastAsia="仿宋" w:hAnsi="Times New Roman" w:hint="eastAsia"/>
          <w:b/>
          <w:bCs/>
          <w:color w:val="0070C0"/>
        </w:rPr>
        <w:t>机理</w:t>
      </w:r>
    </w:p>
    <w:p w14:paraId="68054417" w14:textId="71F76E77" w:rsidR="001831CA" w:rsidRPr="00A502F0" w:rsidRDefault="00437071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A502F0">
        <w:rPr>
          <w:rFonts w:ascii="Times New Roman" w:eastAsia="仿宋" w:hAnsi="Times New Roman"/>
          <w:b/>
          <w:bCs/>
          <w:color w:val="0070C0"/>
        </w:rPr>
        <w:t>课题</w:t>
      </w:r>
      <w:r w:rsidRPr="00A502F0">
        <w:rPr>
          <w:rFonts w:ascii="Times New Roman" w:eastAsia="仿宋" w:hAnsi="Times New Roman"/>
          <w:b/>
          <w:bCs/>
          <w:color w:val="0070C0"/>
        </w:rPr>
        <w:t>B020</w:t>
      </w:r>
      <w:r w:rsidR="002D6E5A" w:rsidRPr="00A502F0">
        <w:rPr>
          <w:rFonts w:ascii="Times New Roman" w:eastAsia="仿宋" w:hAnsi="Times New Roman" w:hint="eastAsia"/>
          <w:b/>
          <w:bCs/>
          <w:color w:val="0070C0"/>
        </w:rPr>
        <w:t>3</w:t>
      </w:r>
      <w:r w:rsidRPr="00A502F0">
        <w:rPr>
          <w:rFonts w:ascii="Times New Roman" w:eastAsia="仿宋" w:hAnsi="Times New Roman"/>
          <w:b/>
          <w:bCs/>
          <w:color w:val="0070C0"/>
        </w:rPr>
        <w:t>：</w:t>
      </w:r>
      <w:r w:rsidR="00363B18" w:rsidRPr="00A502F0">
        <w:rPr>
          <w:rFonts w:ascii="Times New Roman" w:eastAsia="仿宋" w:hAnsi="Times New Roman"/>
          <w:b/>
          <w:bCs/>
          <w:color w:val="0070C0"/>
        </w:rPr>
        <w:t>抗生素耐受</w:t>
      </w:r>
      <w:r w:rsidR="00A0298D" w:rsidRPr="00A502F0">
        <w:rPr>
          <w:rFonts w:ascii="Times New Roman" w:eastAsia="仿宋" w:hAnsi="Times New Roman" w:hint="eastAsia"/>
          <w:b/>
          <w:bCs/>
          <w:color w:val="0070C0"/>
        </w:rPr>
        <w:t>的</w:t>
      </w:r>
      <w:r w:rsidRPr="00A502F0">
        <w:rPr>
          <w:rFonts w:ascii="Times New Roman" w:eastAsia="仿宋" w:hAnsi="Times New Roman" w:hint="eastAsia"/>
          <w:b/>
          <w:bCs/>
          <w:color w:val="0070C0"/>
        </w:rPr>
        <w:t>机理</w:t>
      </w:r>
    </w:p>
    <w:p w14:paraId="5CB0EDDD" w14:textId="3C55BEC5" w:rsidR="00D91796" w:rsidRPr="00A502F0" w:rsidRDefault="00D91796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A502F0">
        <w:rPr>
          <w:rFonts w:ascii="Times New Roman" w:eastAsia="仿宋" w:hAnsi="Times New Roman"/>
          <w:b/>
          <w:bCs/>
          <w:color w:val="0070C0"/>
        </w:rPr>
        <w:t>课题</w:t>
      </w:r>
      <w:r w:rsidRPr="00A502F0">
        <w:rPr>
          <w:rFonts w:ascii="Times New Roman" w:eastAsia="仿宋" w:hAnsi="Times New Roman"/>
          <w:b/>
          <w:bCs/>
          <w:color w:val="0070C0"/>
        </w:rPr>
        <w:t>B020</w:t>
      </w:r>
      <w:r w:rsidRPr="00A502F0">
        <w:rPr>
          <w:rFonts w:ascii="Times New Roman" w:eastAsia="仿宋" w:hAnsi="Times New Roman" w:hint="eastAsia"/>
          <w:b/>
          <w:bCs/>
          <w:color w:val="0070C0"/>
        </w:rPr>
        <w:t>4</w:t>
      </w:r>
      <w:r w:rsidRPr="00A502F0">
        <w:rPr>
          <w:rFonts w:ascii="Times New Roman" w:eastAsia="仿宋" w:hAnsi="Times New Roman"/>
          <w:b/>
          <w:bCs/>
          <w:color w:val="0070C0"/>
        </w:rPr>
        <w:t>：抗生素</w:t>
      </w:r>
      <w:r w:rsidR="00A0298D" w:rsidRPr="00A502F0">
        <w:rPr>
          <w:rFonts w:ascii="Times New Roman" w:eastAsia="仿宋" w:hAnsi="Times New Roman" w:hint="eastAsia"/>
          <w:b/>
          <w:bCs/>
          <w:color w:val="0070C0"/>
        </w:rPr>
        <w:t>耐药</w:t>
      </w:r>
      <w:r w:rsidRPr="00A502F0">
        <w:rPr>
          <w:rFonts w:ascii="Times New Roman" w:eastAsia="仿宋" w:hAnsi="Times New Roman" w:hint="eastAsia"/>
          <w:b/>
          <w:bCs/>
          <w:color w:val="0070C0"/>
        </w:rPr>
        <w:t>的机理</w:t>
      </w:r>
    </w:p>
    <w:p w14:paraId="1EE8A6BA" w14:textId="79906EF6" w:rsidR="002D6E5A" w:rsidRPr="00A502F0" w:rsidRDefault="002D6E5A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A502F0">
        <w:rPr>
          <w:rFonts w:ascii="Times New Roman" w:eastAsia="仿宋" w:hAnsi="Times New Roman"/>
          <w:b/>
          <w:bCs/>
          <w:color w:val="0070C0"/>
        </w:rPr>
        <w:t>课题</w:t>
      </w:r>
      <w:r w:rsidRPr="00A502F0">
        <w:rPr>
          <w:rFonts w:ascii="Times New Roman" w:eastAsia="仿宋" w:hAnsi="Times New Roman"/>
          <w:b/>
          <w:bCs/>
          <w:color w:val="0070C0"/>
        </w:rPr>
        <w:t>B020</w:t>
      </w:r>
      <w:r w:rsidR="00B601D1" w:rsidRPr="00A502F0">
        <w:rPr>
          <w:rFonts w:ascii="Times New Roman" w:eastAsia="仿宋" w:hAnsi="Times New Roman"/>
          <w:b/>
          <w:bCs/>
          <w:color w:val="0070C0"/>
        </w:rPr>
        <w:t>5</w:t>
      </w:r>
      <w:r w:rsidRPr="00A502F0">
        <w:rPr>
          <w:rFonts w:ascii="Times New Roman" w:eastAsia="仿宋" w:hAnsi="Times New Roman"/>
          <w:b/>
          <w:bCs/>
          <w:color w:val="0070C0"/>
        </w:rPr>
        <w:t>：</w:t>
      </w:r>
      <w:r w:rsidRPr="00A502F0">
        <w:rPr>
          <w:rFonts w:ascii="Times New Roman" w:eastAsia="仿宋" w:hAnsi="Times New Roman" w:hint="eastAsia"/>
          <w:b/>
          <w:bCs/>
          <w:color w:val="0070C0"/>
        </w:rPr>
        <w:t>病原</w:t>
      </w:r>
      <w:r w:rsidR="003F7797">
        <w:rPr>
          <w:rFonts w:ascii="Times New Roman" w:eastAsia="仿宋" w:hAnsi="Times New Roman" w:hint="eastAsia"/>
          <w:b/>
          <w:bCs/>
          <w:color w:val="0070C0"/>
        </w:rPr>
        <w:t>体</w:t>
      </w:r>
      <w:r w:rsidR="003F7797" w:rsidRPr="00A502F0">
        <w:rPr>
          <w:rFonts w:ascii="Times New Roman" w:eastAsia="仿宋" w:hAnsi="Times New Roman" w:hint="eastAsia"/>
          <w:b/>
          <w:bCs/>
          <w:color w:val="0070C0"/>
        </w:rPr>
        <w:t>耐药</w:t>
      </w:r>
      <w:r w:rsidRPr="00A502F0">
        <w:rPr>
          <w:rFonts w:ascii="Times New Roman" w:eastAsia="仿宋" w:hAnsi="Times New Roman" w:hint="eastAsia"/>
          <w:b/>
          <w:bCs/>
          <w:color w:val="0070C0"/>
        </w:rPr>
        <w:t>的</w:t>
      </w:r>
      <w:r w:rsidR="003F7797" w:rsidRPr="00A502F0">
        <w:rPr>
          <w:rFonts w:ascii="Times New Roman" w:eastAsia="仿宋" w:hAnsi="Times New Roman"/>
          <w:b/>
          <w:bCs/>
          <w:color w:val="0070C0"/>
        </w:rPr>
        <w:t>抗生素</w:t>
      </w:r>
      <w:r w:rsidRPr="00A502F0">
        <w:rPr>
          <w:rFonts w:ascii="Times New Roman" w:eastAsia="仿宋" w:hAnsi="Times New Roman" w:hint="eastAsia"/>
          <w:b/>
          <w:bCs/>
          <w:color w:val="0070C0"/>
        </w:rPr>
        <w:t>敏感逆转技术研发</w:t>
      </w:r>
    </w:p>
    <w:p w14:paraId="1995AEE2" w14:textId="4656D234" w:rsidR="00363B18" w:rsidRPr="00A502F0" w:rsidRDefault="001532BD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A502F0">
        <w:rPr>
          <w:rFonts w:ascii="Times New Roman" w:eastAsia="仿宋" w:hAnsi="Times New Roman"/>
          <w:b/>
          <w:bCs/>
          <w:color w:val="0070C0"/>
        </w:rPr>
        <w:t>课题</w:t>
      </w:r>
      <w:r w:rsidR="00AA2E11" w:rsidRPr="00A502F0">
        <w:rPr>
          <w:rFonts w:ascii="Times New Roman" w:eastAsia="仿宋" w:hAnsi="Times New Roman"/>
          <w:b/>
          <w:bCs/>
          <w:color w:val="0070C0"/>
        </w:rPr>
        <w:t>B020</w:t>
      </w:r>
      <w:r w:rsidR="00B601D1" w:rsidRPr="00A502F0">
        <w:rPr>
          <w:rFonts w:ascii="Times New Roman" w:eastAsia="仿宋" w:hAnsi="Times New Roman"/>
          <w:b/>
          <w:bCs/>
          <w:color w:val="0070C0"/>
        </w:rPr>
        <w:t>6</w:t>
      </w:r>
      <w:r w:rsidRPr="00A502F0">
        <w:rPr>
          <w:rFonts w:ascii="Times New Roman" w:eastAsia="仿宋" w:hAnsi="Times New Roman"/>
          <w:b/>
          <w:bCs/>
          <w:color w:val="0070C0"/>
        </w:rPr>
        <w:t>：</w:t>
      </w:r>
      <w:r w:rsidR="00363B18" w:rsidRPr="00A502F0">
        <w:rPr>
          <w:rFonts w:ascii="Times New Roman" w:eastAsia="仿宋" w:hAnsi="Times New Roman"/>
          <w:b/>
          <w:bCs/>
          <w:color w:val="0070C0"/>
        </w:rPr>
        <w:t>乙肝、新冠肺炎等病毒</w:t>
      </w:r>
      <w:r w:rsidR="004E29BC" w:rsidRPr="00A502F0">
        <w:rPr>
          <w:rFonts w:ascii="Times New Roman" w:eastAsia="仿宋" w:hAnsi="Times New Roman" w:hint="eastAsia"/>
          <w:b/>
          <w:bCs/>
          <w:color w:val="0070C0"/>
        </w:rPr>
        <w:t>诱发</w:t>
      </w:r>
      <w:r w:rsidR="00363B18" w:rsidRPr="00A502F0">
        <w:rPr>
          <w:rFonts w:ascii="Times New Roman" w:eastAsia="仿宋" w:hAnsi="Times New Roman"/>
          <w:b/>
          <w:bCs/>
          <w:color w:val="0070C0"/>
        </w:rPr>
        <w:t>老年</w:t>
      </w:r>
      <w:r w:rsidR="00D91796" w:rsidRPr="00A502F0">
        <w:rPr>
          <w:rFonts w:ascii="Times New Roman" w:eastAsia="仿宋" w:hAnsi="Times New Roman"/>
          <w:b/>
          <w:bCs/>
          <w:color w:val="0070C0"/>
        </w:rPr>
        <w:t>感染</w:t>
      </w:r>
      <w:r w:rsidR="00363B18" w:rsidRPr="00A502F0">
        <w:rPr>
          <w:rFonts w:ascii="Times New Roman" w:eastAsia="仿宋" w:hAnsi="Times New Roman"/>
          <w:b/>
          <w:bCs/>
          <w:color w:val="0070C0"/>
        </w:rPr>
        <w:t>病的</w:t>
      </w:r>
      <w:r w:rsidR="00F549B7" w:rsidRPr="00A502F0">
        <w:rPr>
          <w:rFonts w:ascii="Times New Roman" w:eastAsia="仿宋" w:hAnsi="Times New Roman" w:hint="eastAsia"/>
          <w:b/>
          <w:bCs/>
          <w:color w:val="0070C0"/>
        </w:rPr>
        <w:t>机理</w:t>
      </w:r>
    </w:p>
    <w:p w14:paraId="1DE68885" w14:textId="05745093" w:rsidR="002D6E5A" w:rsidRPr="00A502F0" w:rsidRDefault="002D6E5A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A502F0">
        <w:rPr>
          <w:rFonts w:ascii="Times New Roman" w:eastAsia="仿宋" w:hAnsi="Times New Roman"/>
          <w:b/>
          <w:bCs/>
          <w:color w:val="0070C0"/>
        </w:rPr>
        <w:t>课题</w:t>
      </w:r>
      <w:r w:rsidRPr="00A502F0">
        <w:rPr>
          <w:rFonts w:ascii="Times New Roman" w:eastAsia="仿宋" w:hAnsi="Times New Roman"/>
          <w:b/>
          <w:bCs/>
          <w:color w:val="0070C0"/>
        </w:rPr>
        <w:t>B020</w:t>
      </w:r>
      <w:r w:rsidR="00B601D1" w:rsidRPr="00A502F0">
        <w:rPr>
          <w:rFonts w:ascii="Times New Roman" w:eastAsia="仿宋" w:hAnsi="Times New Roman"/>
          <w:b/>
          <w:bCs/>
          <w:color w:val="0070C0"/>
        </w:rPr>
        <w:t>7</w:t>
      </w:r>
      <w:r w:rsidRPr="00A502F0">
        <w:rPr>
          <w:rFonts w:ascii="Times New Roman" w:eastAsia="仿宋" w:hAnsi="Times New Roman"/>
          <w:b/>
          <w:bCs/>
          <w:color w:val="0070C0"/>
        </w:rPr>
        <w:t>：</w:t>
      </w:r>
      <w:r w:rsidR="00A0298D" w:rsidRPr="00A502F0">
        <w:rPr>
          <w:rFonts w:ascii="Times New Roman" w:eastAsia="仿宋" w:hAnsi="Times New Roman" w:hint="eastAsia"/>
          <w:b/>
          <w:bCs/>
          <w:color w:val="0070C0"/>
        </w:rPr>
        <w:t>细菌等细胞</w:t>
      </w:r>
      <w:r w:rsidR="00476A8B">
        <w:rPr>
          <w:rFonts w:ascii="Times New Roman" w:eastAsia="仿宋" w:hAnsi="Times New Roman" w:hint="eastAsia"/>
          <w:b/>
          <w:bCs/>
          <w:color w:val="0070C0"/>
        </w:rPr>
        <w:t>型</w:t>
      </w:r>
      <w:r w:rsidR="00A0298D" w:rsidRPr="00A502F0">
        <w:rPr>
          <w:rFonts w:ascii="Times New Roman" w:eastAsia="仿宋" w:hAnsi="Times New Roman" w:hint="eastAsia"/>
          <w:b/>
          <w:bCs/>
          <w:color w:val="0070C0"/>
        </w:rPr>
        <w:t>病原体诱发老年感染病的机理</w:t>
      </w:r>
    </w:p>
    <w:p w14:paraId="26E1CAF3" w14:textId="28E501F9" w:rsidR="001831CA" w:rsidRPr="00A502F0" w:rsidRDefault="001831CA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A502F0">
        <w:rPr>
          <w:rFonts w:ascii="Times New Roman" w:eastAsia="仿宋" w:hAnsi="Times New Roman"/>
          <w:b/>
          <w:bCs/>
          <w:color w:val="0070C0"/>
        </w:rPr>
        <w:t>课题</w:t>
      </w:r>
      <w:r w:rsidRPr="00A502F0">
        <w:rPr>
          <w:rFonts w:ascii="Times New Roman" w:eastAsia="仿宋" w:hAnsi="Times New Roman"/>
          <w:b/>
          <w:bCs/>
          <w:color w:val="0070C0"/>
        </w:rPr>
        <w:t>B020</w:t>
      </w:r>
      <w:r w:rsidR="00B601D1" w:rsidRPr="00A502F0">
        <w:rPr>
          <w:rFonts w:ascii="Times New Roman" w:eastAsia="仿宋" w:hAnsi="Times New Roman"/>
          <w:b/>
          <w:bCs/>
          <w:color w:val="0070C0"/>
        </w:rPr>
        <w:t>8</w:t>
      </w:r>
      <w:r w:rsidRPr="00A502F0">
        <w:rPr>
          <w:rFonts w:ascii="Times New Roman" w:eastAsia="仿宋" w:hAnsi="Times New Roman"/>
          <w:b/>
          <w:bCs/>
          <w:color w:val="0070C0"/>
        </w:rPr>
        <w:t>：</w:t>
      </w:r>
      <w:r w:rsidR="00A0298D" w:rsidRPr="00A502F0">
        <w:rPr>
          <w:rFonts w:ascii="Times New Roman" w:eastAsia="仿宋" w:hAnsi="Times New Roman" w:hint="eastAsia"/>
          <w:b/>
          <w:bCs/>
          <w:color w:val="0070C0"/>
        </w:rPr>
        <w:t>老年感染病重要毒力因子和调控蛋白的发现</w:t>
      </w:r>
    </w:p>
    <w:p w14:paraId="7FFF2F8D" w14:textId="32BCD4D4" w:rsidR="001831CA" w:rsidRDefault="001532BD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 w:rsidR="00AA2E11">
        <w:rPr>
          <w:rFonts w:ascii="Times New Roman" w:eastAsia="仿宋" w:hAnsi="Times New Roman"/>
          <w:b/>
          <w:bCs/>
          <w:color w:val="0070C0"/>
        </w:rPr>
        <w:t>B020</w:t>
      </w:r>
      <w:r w:rsidR="00B601D1">
        <w:rPr>
          <w:rFonts w:ascii="Times New Roman" w:eastAsia="仿宋" w:hAnsi="Times New Roman"/>
          <w:b/>
          <w:bCs/>
          <w:color w:val="0070C0"/>
        </w:rPr>
        <w:t>9</w:t>
      </w:r>
      <w:r w:rsidRPr="006102B3">
        <w:rPr>
          <w:rFonts w:ascii="Times New Roman" w:eastAsia="仿宋" w:hAnsi="Times New Roman"/>
          <w:b/>
          <w:bCs/>
          <w:color w:val="0070C0"/>
        </w:rPr>
        <w:t>：</w:t>
      </w:r>
      <w:r w:rsidR="00363B18" w:rsidRPr="006102B3">
        <w:rPr>
          <w:rFonts w:ascii="Times New Roman" w:eastAsia="仿宋" w:hAnsi="Times New Roman"/>
          <w:b/>
          <w:bCs/>
          <w:color w:val="0070C0"/>
        </w:rPr>
        <w:t>老年感染病</w:t>
      </w:r>
      <w:r w:rsidR="001831CA">
        <w:rPr>
          <w:rFonts w:ascii="Times New Roman" w:eastAsia="仿宋" w:hAnsi="Times New Roman" w:hint="eastAsia"/>
          <w:b/>
          <w:bCs/>
          <w:color w:val="0070C0"/>
        </w:rPr>
        <w:t>新型</w:t>
      </w:r>
      <w:r w:rsidR="00363B18" w:rsidRPr="006102B3">
        <w:rPr>
          <w:rFonts w:ascii="Times New Roman" w:eastAsia="仿宋" w:hAnsi="Times New Roman"/>
          <w:b/>
          <w:bCs/>
          <w:color w:val="0070C0"/>
        </w:rPr>
        <w:t>临床快速精准诊断技术</w:t>
      </w:r>
      <w:r w:rsidR="006F5C3B">
        <w:rPr>
          <w:rFonts w:ascii="Times New Roman" w:eastAsia="仿宋" w:hAnsi="Times New Roman" w:hint="eastAsia"/>
          <w:b/>
          <w:bCs/>
          <w:color w:val="0070C0"/>
        </w:rPr>
        <w:t>的建立</w:t>
      </w:r>
    </w:p>
    <w:p w14:paraId="50DC8FED" w14:textId="76151DE2" w:rsidR="00363B18" w:rsidRDefault="001831CA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>
        <w:rPr>
          <w:rFonts w:ascii="Times New Roman" w:eastAsia="仿宋" w:hAnsi="Times New Roman"/>
          <w:b/>
          <w:bCs/>
          <w:color w:val="0070C0"/>
        </w:rPr>
        <w:t>B02</w:t>
      </w:r>
      <w:r w:rsidR="00B601D1">
        <w:rPr>
          <w:rFonts w:ascii="Times New Roman" w:eastAsia="仿宋" w:hAnsi="Times New Roman"/>
          <w:b/>
          <w:bCs/>
          <w:color w:val="0070C0"/>
        </w:rPr>
        <w:t>10</w:t>
      </w:r>
      <w:r w:rsidRPr="006102B3">
        <w:rPr>
          <w:rFonts w:ascii="Times New Roman" w:eastAsia="仿宋" w:hAnsi="Times New Roman"/>
          <w:b/>
          <w:bCs/>
          <w:color w:val="0070C0"/>
        </w:rPr>
        <w:t>：</w:t>
      </w:r>
      <w:r w:rsidR="006F5C3B" w:rsidRPr="006102B3">
        <w:rPr>
          <w:rFonts w:ascii="Times New Roman" w:eastAsia="仿宋" w:hAnsi="Times New Roman"/>
          <w:b/>
          <w:bCs/>
          <w:color w:val="0070C0"/>
        </w:rPr>
        <w:t>老年感染病</w:t>
      </w:r>
      <w:r w:rsidR="00FC4F39">
        <w:rPr>
          <w:rFonts w:ascii="Times New Roman" w:eastAsia="仿宋" w:hAnsi="Times New Roman" w:hint="eastAsia"/>
          <w:b/>
          <w:bCs/>
          <w:color w:val="0070C0"/>
        </w:rPr>
        <w:t>重要病原体</w:t>
      </w:r>
      <w:r w:rsidR="00363B18" w:rsidRPr="006102B3">
        <w:rPr>
          <w:rFonts w:ascii="Times New Roman" w:eastAsia="仿宋" w:hAnsi="Times New Roman"/>
          <w:b/>
          <w:bCs/>
          <w:color w:val="0070C0"/>
        </w:rPr>
        <w:t>遗传</w:t>
      </w:r>
      <w:r w:rsidR="00622773">
        <w:rPr>
          <w:rFonts w:ascii="Times New Roman" w:eastAsia="仿宋" w:hAnsi="Times New Roman" w:hint="eastAsia"/>
          <w:b/>
          <w:bCs/>
          <w:color w:val="0070C0"/>
        </w:rPr>
        <w:t>大</w:t>
      </w:r>
      <w:r w:rsidR="00363B18" w:rsidRPr="006102B3">
        <w:rPr>
          <w:rFonts w:ascii="Times New Roman" w:eastAsia="仿宋" w:hAnsi="Times New Roman"/>
          <w:b/>
          <w:bCs/>
          <w:color w:val="0070C0"/>
        </w:rPr>
        <w:t>数据库的</w:t>
      </w:r>
      <w:r w:rsidR="006F5C3B">
        <w:rPr>
          <w:rFonts w:ascii="Times New Roman" w:eastAsia="仿宋" w:hAnsi="Times New Roman" w:hint="eastAsia"/>
          <w:b/>
          <w:bCs/>
          <w:color w:val="0070C0"/>
        </w:rPr>
        <w:t>建立</w:t>
      </w:r>
    </w:p>
    <w:p w14:paraId="4DBCD33D" w14:textId="012B04F0" w:rsidR="00B601D1" w:rsidRDefault="00B601D1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>
        <w:rPr>
          <w:rFonts w:ascii="Times New Roman" w:eastAsia="仿宋" w:hAnsi="Times New Roman"/>
          <w:b/>
          <w:bCs/>
          <w:color w:val="0070C0"/>
        </w:rPr>
        <w:t>B0211</w:t>
      </w:r>
      <w:r w:rsidRPr="006102B3">
        <w:rPr>
          <w:rFonts w:ascii="Times New Roman" w:eastAsia="仿宋" w:hAnsi="Times New Roman"/>
          <w:b/>
          <w:bCs/>
          <w:color w:val="0070C0"/>
        </w:rPr>
        <w:t>：老年感染</w:t>
      </w:r>
      <w:r>
        <w:rPr>
          <w:rFonts w:ascii="Times New Roman" w:eastAsia="仿宋" w:hAnsi="Times New Roman" w:hint="eastAsia"/>
          <w:b/>
          <w:bCs/>
          <w:color w:val="0070C0"/>
        </w:rPr>
        <w:t>病临床治疗性抗生素的研发</w:t>
      </w:r>
    </w:p>
    <w:p w14:paraId="556180DD" w14:textId="77777777" w:rsidR="00B601D1" w:rsidRPr="00A502F0" w:rsidRDefault="00B601D1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</w:p>
    <w:p w14:paraId="1522A55E" w14:textId="37808311" w:rsidR="00363B18" w:rsidRPr="006102B3" w:rsidRDefault="00832762" w:rsidP="00FD27D1">
      <w:pPr>
        <w:pStyle w:val="2"/>
      </w:pPr>
      <w:bookmarkStart w:id="15" w:name="_Toc134619734"/>
      <w:r w:rsidRPr="006102B3">
        <w:t>（三）</w:t>
      </w:r>
      <w:r w:rsidR="00363B18" w:rsidRPr="006102B3">
        <w:t>研究方向三：老年病的免疫学基础及免疫诊疗研究</w:t>
      </w:r>
      <w:bookmarkEnd w:id="15"/>
    </w:p>
    <w:p w14:paraId="5A8460CA" w14:textId="26A0CDBC" w:rsidR="0013066F" w:rsidRPr="006102B3" w:rsidRDefault="0052116A" w:rsidP="00567CF3">
      <w:pPr>
        <w:widowControl/>
        <w:adjustRightInd w:val="0"/>
        <w:snapToGrid w:val="0"/>
        <w:spacing w:line="520" w:lineRule="exact"/>
        <w:ind w:firstLineChars="200" w:firstLine="560"/>
        <w:rPr>
          <w:rFonts w:ascii="Times New Roman" w:eastAsia="仿宋" w:hAnsi="Times New Roman"/>
          <w:szCs w:val="28"/>
        </w:rPr>
      </w:pPr>
      <w:r>
        <w:rPr>
          <w:rFonts w:ascii="Times New Roman" w:eastAsia="仿宋" w:hAnsi="Times New Roman" w:hint="eastAsia"/>
          <w:szCs w:val="28"/>
        </w:rPr>
        <w:t>针对</w:t>
      </w:r>
      <w:r w:rsidR="006F2AA2">
        <w:rPr>
          <w:rFonts w:ascii="Times New Roman" w:eastAsia="仿宋" w:hAnsi="Times New Roman" w:hint="eastAsia"/>
          <w:szCs w:val="28"/>
        </w:rPr>
        <w:t>上述</w:t>
      </w:r>
      <w:r w:rsidR="006F2AA2" w:rsidRPr="006102B3">
        <w:rPr>
          <w:rFonts w:ascii="Times New Roman" w:eastAsia="仿宋" w:hAnsi="Times New Roman"/>
          <w:szCs w:val="28"/>
        </w:rPr>
        <w:t>老年病</w:t>
      </w:r>
      <w:r w:rsidR="006F2AA2">
        <w:rPr>
          <w:rFonts w:ascii="Times New Roman" w:eastAsia="仿宋" w:hAnsi="Times New Roman" w:hint="eastAsia"/>
          <w:szCs w:val="28"/>
        </w:rPr>
        <w:t>，</w:t>
      </w:r>
      <w:r>
        <w:rPr>
          <w:rFonts w:ascii="Times New Roman" w:eastAsia="仿宋" w:hAnsi="Times New Roman" w:hint="eastAsia"/>
          <w:szCs w:val="28"/>
        </w:rPr>
        <w:t>围绕免疫学核心，通过</w:t>
      </w:r>
      <w:r w:rsidR="00363B18" w:rsidRPr="006102B3">
        <w:rPr>
          <w:rFonts w:ascii="Times New Roman" w:eastAsia="仿宋" w:hAnsi="Times New Roman"/>
          <w:szCs w:val="28"/>
        </w:rPr>
        <w:t>基础生物学</w:t>
      </w:r>
      <w:r>
        <w:rPr>
          <w:rFonts w:ascii="Times New Roman" w:eastAsia="仿宋" w:hAnsi="Times New Roman" w:hint="eastAsia"/>
          <w:szCs w:val="28"/>
        </w:rPr>
        <w:t>和基础医学</w:t>
      </w:r>
      <w:r w:rsidR="00B601D1" w:rsidRPr="006102B3">
        <w:rPr>
          <w:rFonts w:ascii="Times New Roman" w:eastAsia="仿宋" w:hAnsi="Times New Roman"/>
          <w:szCs w:val="28"/>
        </w:rPr>
        <w:t>的系统</w:t>
      </w:r>
      <w:r w:rsidR="00363B18" w:rsidRPr="006102B3">
        <w:rPr>
          <w:rFonts w:ascii="Times New Roman" w:eastAsia="仿宋" w:hAnsi="Times New Roman"/>
          <w:szCs w:val="28"/>
        </w:rPr>
        <w:t>研究，阐明</w:t>
      </w:r>
      <w:r w:rsidR="006F2AA2">
        <w:rPr>
          <w:rFonts w:ascii="Times New Roman" w:eastAsia="仿宋" w:hAnsi="Times New Roman" w:hint="eastAsia"/>
          <w:szCs w:val="28"/>
        </w:rPr>
        <w:t>发病的生物学基础和</w:t>
      </w:r>
      <w:r w:rsidR="00363B18" w:rsidRPr="006102B3">
        <w:rPr>
          <w:rFonts w:ascii="Times New Roman" w:eastAsia="仿宋" w:hAnsi="Times New Roman"/>
          <w:szCs w:val="28"/>
        </w:rPr>
        <w:t>免疫分子机制，</w:t>
      </w:r>
      <w:r w:rsidR="006551D2">
        <w:rPr>
          <w:rFonts w:ascii="Times New Roman" w:eastAsia="仿宋" w:hAnsi="Times New Roman" w:hint="eastAsia"/>
          <w:szCs w:val="28"/>
        </w:rPr>
        <w:t>取得</w:t>
      </w:r>
      <w:r w:rsidR="00363B18" w:rsidRPr="006102B3">
        <w:rPr>
          <w:rFonts w:ascii="Times New Roman" w:eastAsia="仿宋" w:hAnsi="Times New Roman"/>
          <w:szCs w:val="28"/>
        </w:rPr>
        <w:t>基础</w:t>
      </w:r>
      <w:r>
        <w:rPr>
          <w:rFonts w:ascii="Times New Roman" w:eastAsia="仿宋" w:hAnsi="Times New Roman" w:hint="eastAsia"/>
          <w:szCs w:val="28"/>
        </w:rPr>
        <w:t>研究</w:t>
      </w:r>
      <w:r w:rsidR="00363B18" w:rsidRPr="006102B3">
        <w:rPr>
          <w:rFonts w:ascii="Times New Roman" w:eastAsia="仿宋" w:hAnsi="Times New Roman"/>
          <w:szCs w:val="28"/>
        </w:rPr>
        <w:t>与临床转化</w:t>
      </w:r>
      <w:r w:rsidR="004C7EB3" w:rsidRPr="006102B3">
        <w:rPr>
          <w:rFonts w:ascii="Times New Roman" w:eastAsia="仿宋" w:hAnsi="Times New Roman"/>
          <w:szCs w:val="28"/>
        </w:rPr>
        <w:t>一体化创新</w:t>
      </w:r>
      <w:r w:rsidRPr="006102B3">
        <w:rPr>
          <w:rFonts w:ascii="Times New Roman" w:eastAsia="仿宋" w:hAnsi="Times New Roman"/>
          <w:szCs w:val="28"/>
        </w:rPr>
        <w:t>的</w:t>
      </w:r>
      <w:r w:rsidR="006551D2">
        <w:rPr>
          <w:rFonts w:ascii="Times New Roman" w:eastAsia="仿宋" w:hAnsi="Times New Roman" w:hint="eastAsia"/>
          <w:szCs w:val="28"/>
        </w:rPr>
        <w:t>成果</w:t>
      </w:r>
      <w:r w:rsidR="00363B18" w:rsidRPr="006102B3">
        <w:rPr>
          <w:rFonts w:ascii="Times New Roman" w:eastAsia="仿宋" w:hAnsi="Times New Roman"/>
          <w:szCs w:val="28"/>
        </w:rPr>
        <w:t>。</w:t>
      </w:r>
      <w:r w:rsidR="00A80599">
        <w:rPr>
          <w:rFonts w:ascii="Times New Roman" w:eastAsia="仿宋" w:hAnsi="Times New Roman" w:hint="eastAsia"/>
          <w:szCs w:val="28"/>
        </w:rPr>
        <w:t>为此</w:t>
      </w:r>
      <w:r w:rsidR="00A80599" w:rsidRPr="006102B3">
        <w:rPr>
          <w:rFonts w:ascii="Times New Roman" w:eastAsia="仿宋" w:hAnsi="Times New Roman"/>
          <w:szCs w:val="28"/>
        </w:rPr>
        <w:t>，</w:t>
      </w:r>
      <w:r w:rsidR="00A80599">
        <w:rPr>
          <w:rFonts w:ascii="Times New Roman" w:eastAsia="仿宋" w:hAnsi="Times New Roman" w:hint="eastAsia"/>
          <w:szCs w:val="28"/>
        </w:rPr>
        <w:t>设立以下</w:t>
      </w:r>
      <w:r w:rsidR="00A80599" w:rsidRPr="006102B3">
        <w:rPr>
          <w:rFonts w:ascii="Times New Roman" w:eastAsia="仿宋" w:hAnsi="Times New Roman"/>
          <w:szCs w:val="28"/>
        </w:rPr>
        <w:t>课题：</w:t>
      </w:r>
    </w:p>
    <w:p w14:paraId="33672D0F" w14:textId="04C193C0" w:rsidR="00363B18" w:rsidRDefault="001532BD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 w:rsidR="008B6A3C">
        <w:rPr>
          <w:rFonts w:ascii="Times New Roman" w:eastAsia="仿宋" w:hAnsi="Times New Roman"/>
          <w:b/>
          <w:bCs/>
          <w:color w:val="0070C0"/>
        </w:rPr>
        <w:t>C030</w:t>
      </w:r>
      <w:r w:rsidR="00832762" w:rsidRPr="006102B3">
        <w:rPr>
          <w:rFonts w:ascii="Times New Roman" w:eastAsia="仿宋" w:hAnsi="Times New Roman"/>
          <w:b/>
          <w:bCs/>
          <w:color w:val="0070C0"/>
        </w:rPr>
        <w:t>1</w:t>
      </w:r>
      <w:r w:rsidRPr="006102B3">
        <w:rPr>
          <w:rFonts w:ascii="Times New Roman" w:eastAsia="仿宋" w:hAnsi="Times New Roman"/>
          <w:b/>
          <w:bCs/>
          <w:color w:val="0070C0"/>
        </w:rPr>
        <w:t>：</w:t>
      </w:r>
      <w:r w:rsidR="00363B18" w:rsidRPr="006102B3">
        <w:rPr>
          <w:rFonts w:ascii="Times New Roman" w:eastAsia="仿宋" w:hAnsi="Times New Roman"/>
          <w:b/>
          <w:bCs/>
          <w:color w:val="0070C0"/>
        </w:rPr>
        <w:t>老年病免疫失衡</w:t>
      </w:r>
      <w:r w:rsidR="00174DA0">
        <w:rPr>
          <w:rFonts w:ascii="Times New Roman" w:eastAsia="仿宋" w:hAnsi="Times New Roman" w:hint="eastAsia"/>
          <w:b/>
          <w:bCs/>
          <w:color w:val="0070C0"/>
        </w:rPr>
        <w:t>与衰老的分子调节</w:t>
      </w:r>
      <w:r w:rsidR="00363B18" w:rsidRPr="006102B3">
        <w:rPr>
          <w:rFonts w:ascii="Times New Roman" w:eastAsia="仿宋" w:hAnsi="Times New Roman"/>
          <w:b/>
          <w:bCs/>
          <w:color w:val="0070C0"/>
        </w:rPr>
        <w:t>机制</w:t>
      </w:r>
    </w:p>
    <w:p w14:paraId="402D495D" w14:textId="47ED7C78" w:rsidR="009C316A" w:rsidRDefault="009C316A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>
        <w:rPr>
          <w:rFonts w:ascii="Times New Roman" w:eastAsia="仿宋" w:hAnsi="Times New Roman"/>
          <w:b/>
          <w:bCs/>
          <w:color w:val="0070C0"/>
        </w:rPr>
        <w:t>C030</w:t>
      </w:r>
      <w:r>
        <w:rPr>
          <w:rFonts w:ascii="Times New Roman" w:eastAsia="仿宋" w:hAnsi="Times New Roman" w:hint="eastAsia"/>
          <w:b/>
          <w:bCs/>
          <w:color w:val="0070C0"/>
        </w:rPr>
        <w:t>2</w:t>
      </w:r>
      <w:r w:rsidRPr="006102B3">
        <w:rPr>
          <w:rFonts w:ascii="Times New Roman" w:eastAsia="仿宋" w:hAnsi="Times New Roman"/>
          <w:b/>
          <w:bCs/>
          <w:color w:val="0070C0"/>
        </w:rPr>
        <w:t>：老年</w:t>
      </w:r>
      <w:r>
        <w:rPr>
          <w:rFonts w:ascii="Times New Roman" w:eastAsia="仿宋" w:hAnsi="Times New Roman" w:hint="eastAsia"/>
          <w:b/>
          <w:bCs/>
          <w:color w:val="0070C0"/>
        </w:rPr>
        <w:t>感染病的</w:t>
      </w:r>
      <w:r w:rsidRPr="00A502F0">
        <w:rPr>
          <w:rFonts w:ascii="Times New Roman" w:eastAsia="仿宋" w:hAnsi="Times New Roman" w:hint="eastAsia"/>
          <w:b/>
          <w:bCs/>
          <w:color w:val="0070C0"/>
        </w:rPr>
        <w:t>病原体</w:t>
      </w:r>
      <w:r w:rsidRPr="00A502F0">
        <w:rPr>
          <w:rFonts w:ascii="Times New Roman" w:eastAsia="仿宋" w:hAnsi="Times New Roman"/>
          <w:b/>
          <w:bCs/>
          <w:color w:val="0070C0"/>
        </w:rPr>
        <w:t>免疫逃逸</w:t>
      </w:r>
      <w:r w:rsidRPr="00A502F0">
        <w:rPr>
          <w:rFonts w:ascii="Times New Roman" w:eastAsia="仿宋" w:hAnsi="Times New Roman" w:hint="eastAsia"/>
          <w:b/>
          <w:bCs/>
          <w:color w:val="0070C0"/>
        </w:rPr>
        <w:t>与</w:t>
      </w:r>
      <w:r>
        <w:rPr>
          <w:rFonts w:ascii="Times New Roman" w:eastAsia="仿宋" w:hAnsi="Times New Roman" w:hint="eastAsia"/>
          <w:b/>
          <w:bCs/>
          <w:color w:val="0070C0"/>
        </w:rPr>
        <w:t>宿主</w:t>
      </w:r>
      <w:r w:rsidRPr="006102B3">
        <w:rPr>
          <w:rFonts w:ascii="Times New Roman" w:eastAsia="仿宋" w:hAnsi="Times New Roman"/>
          <w:b/>
          <w:bCs/>
          <w:color w:val="0070C0"/>
        </w:rPr>
        <w:t>免疫调节机制</w:t>
      </w:r>
    </w:p>
    <w:p w14:paraId="6BDA93EE" w14:textId="4FF905C7" w:rsidR="00046D6D" w:rsidRDefault="00046D6D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>
        <w:rPr>
          <w:rFonts w:ascii="Times New Roman" w:eastAsia="仿宋" w:hAnsi="Times New Roman"/>
          <w:b/>
          <w:bCs/>
          <w:color w:val="0070C0"/>
        </w:rPr>
        <w:t>C030</w:t>
      </w:r>
      <w:r>
        <w:rPr>
          <w:rFonts w:ascii="Times New Roman" w:eastAsia="仿宋" w:hAnsi="Times New Roman" w:hint="eastAsia"/>
          <w:b/>
          <w:bCs/>
          <w:color w:val="0070C0"/>
        </w:rPr>
        <w:t>4</w:t>
      </w:r>
      <w:r w:rsidRPr="006102B3">
        <w:rPr>
          <w:rFonts w:ascii="Times New Roman" w:eastAsia="仿宋" w:hAnsi="Times New Roman"/>
          <w:b/>
          <w:bCs/>
          <w:color w:val="0070C0"/>
        </w:rPr>
        <w:t>：</w:t>
      </w:r>
      <w:r>
        <w:rPr>
          <w:rFonts w:ascii="Times New Roman" w:eastAsia="仿宋" w:hAnsi="Times New Roman" w:hint="eastAsia"/>
          <w:b/>
          <w:bCs/>
          <w:color w:val="0070C0"/>
        </w:rPr>
        <w:t>老年病的慢性炎症机制</w:t>
      </w:r>
    </w:p>
    <w:p w14:paraId="622A660A" w14:textId="7FB37627" w:rsidR="00046D6D" w:rsidRDefault="00046D6D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>
        <w:rPr>
          <w:rFonts w:ascii="Times New Roman" w:eastAsia="仿宋" w:hAnsi="Times New Roman"/>
          <w:b/>
          <w:bCs/>
          <w:color w:val="0070C0"/>
        </w:rPr>
        <w:t>C030</w:t>
      </w:r>
      <w:r w:rsidR="00174DA0">
        <w:rPr>
          <w:rFonts w:ascii="Times New Roman" w:eastAsia="仿宋" w:hAnsi="Times New Roman" w:hint="eastAsia"/>
          <w:b/>
          <w:bCs/>
          <w:color w:val="0070C0"/>
        </w:rPr>
        <w:t>5</w:t>
      </w:r>
      <w:r w:rsidRPr="006102B3">
        <w:rPr>
          <w:rFonts w:ascii="Times New Roman" w:eastAsia="仿宋" w:hAnsi="Times New Roman"/>
          <w:b/>
          <w:bCs/>
          <w:color w:val="0070C0"/>
        </w:rPr>
        <w:t>：老年病</w:t>
      </w:r>
      <w:r w:rsidR="0024102C" w:rsidRPr="00A502F0">
        <w:rPr>
          <w:rFonts w:ascii="Times New Roman" w:eastAsia="仿宋" w:hAnsi="Times New Roman" w:hint="eastAsia"/>
          <w:b/>
          <w:bCs/>
          <w:color w:val="0070C0"/>
        </w:rPr>
        <w:t>相关</w:t>
      </w:r>
      <w:r w:rsidRPr="00A502F0">
        <w:rPr>
          <w:rFonts w:ascii="Times New Roman" w:eastAsia="仿宋" w:hAnsi="Times New Roman"/>
          <w:b/>
          <w:bCs/>
          <w:color w:val="0070C0"/>
        </w:rPr>
        <w:t>自身免疫</w:t>
      </w:r>
      <w:r w:rsidRPr="00A502F0">
        <w:rPr>
          <w:rFonts w:ascii="Times New Roman" w:eastAsia="仿宋" w:hAnsi="Times New Roman" w:hint="eastAsia"/>
          <w:b/>
          <w:bCs/>
          <w:color w:val="0070C0"/>
        </w:rPr>
        <w:t>调节机制</w:t>
      </w:r>
    </w:p>
    <w:p w14:paraId="678B52CC" w14:textId="0845EDD4" w:rsidR="004C560B" w:rsidRPr="00A502F0" w:rsidRDefault="004C560B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A502F0">
        <w:rPr>
          <w:rFonts w:ascii="Times New Roman" w:eastAsia="仿宋" w:hAnsi="Times New Roman"/>
          <w:b/>
          <w:bCs/>
          <w:color w:val="0070C0"/>
        </w:rPr>
        <w:t>课题</w:t>
      </w:r>
      <w:r w:rsidRPr="00A502F0">
        <w:rPr>
          <w:rFonts w:ascii="Times New Roman" w:eastAsia="仿宋" w:hAnsi="Times New Roman"/>
          <w:b/>
          <w:bCs/>
          <w:color w:val="0070C0"/>
        </w:rPr>
        <w:t>A0</w:t>
      </w:r>
      <w:r w:rsidR="00B95F71">
        <w:rPr>
          <w:rFonts w:ascii="Times New Roman" w:eastAsia="仿宋" w:hAnsi="Times New Roman"/>
          <w:b/>
          <w:bCs/>
          <w:color w:val="0070C0"/>
        </w:rPr>
        <w:t>30</w:t>
      </w:r>
      <w:r w:rsidR="00B95F71">
        <w:rPr>
          <w:rFonts w:ascii="Times New Roman" w:eastAsia="仿宋" w:hAnsi="Times New Roman" w:hint="eastAsia"/>
          <w:b/>
          <w:bCs/>
          <w:color w:val="0070C0"/>
        </w:rPr>
        <w:t>6</w:t>
      </w:r>
      <w:r w:rsidRPr="00A502F0">
        <w:rPr>
          <w:rFonts w:ascii="Times New Roman" w:eastAsia="仿宋" w:hAnsi="Times New Roman"/>
          <w:b/>
          <w:bCs/>
          <w:color w:val="0070C0"/>
        </w:rPr>
        <w:t>：免疫衰老相关炎性因子的</w:t>
      </w:r>
      <w:r w:rsidRPr="00A502F0">
        <w:rPr>
          <w:rFonts w:ascii="Times New Roman" w:eastAsia="仿宋" w:hAnsi="Times New Roman" w:hint="eastAsia"/>
          <w:b/>
          <w:bCs/>
          <w:color w:val="0070C0"/>
        </w:rPr>
        <w:t>作用</w:t>
      </w:r>
      <w:r w:rsidRPr="00A502F0">
        <w:rPr>
          <w:rFonts w:ascii="Times New Roman" w:eastAsia="仿宋" w:hAnsi="Times New Roman"/>
          <w:b/>
          <w:bCs/>
          <w:color w:val="0070C0"/>
        </w:rPr>
        <w:t>机制</w:t>
      </w:r>
    </w:p>
    <w:p w14:paraId="4D996B57" w14:textId="05B2638E" w:rsidR="003D7D67" w:rsidRDefault="001532BD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lastRenderedPageBreak/>
        <w:t>课题</w:t>
      </w:r>
      <w:r w:rsidR="008B6A3C">
        <w:rPr>
          <w:rFonts w:ascii="Times New Roman" w:eastAsia="仿宋" w:hAnsi="Times New Roman"/>
          <w:b/>
          <w:bCs/>
          <w:color w:val="0070C0"/>
        </w:rPr>
        <w:t>C030</w:t>
      </w:r>
      <w:r w:rsidR="00B95F71">
        <w:rPr>
          <w:rFonts w:ascii="Times New Roman" w:eastAsia="仿宋" w:hAnsi="Times New Roman" w:hint="eastAsia"/>
          <w:b/>
          <w:bCs/>
          <w:color w:val="0070C0"/>
        </w:rPr>
        <w:t>7</w:t>
      </w:r>
      <w:r w:rsidRPr="006102B3">
        <w:rPr>
          <w:rFonts w:ascii="Times New Roman" w:eastAsia="仿宋" w:hAnsi="Times New Roman"/>
          <w:b/>
          <w:bCs/>
          <w:color w:val="0070C0"/>
        </w:rPr>
        <w:t>：</w:t>
      </w:r>
      <w:r w:rsidR="00363B18" w:rsidRPr="006102B3">
        <w:rPr>
          <w:rFonts w:ascii="Times New Roman" w:eastAsia="仿宋" w:hAnsi="Times New Roman"/>
          <w:b/>
          <w:bCs/>
          <w:color w:val="0070C0"/>
        </w:rPr>
        <w:t>老年病免疫与</w:t>
      </w:r>
      <w:proofErr w:type="gramStart"/>
      <w:r w:rsidR="00363B18" w:rsidRPr="006102B3">
        <w:rPr>
          <w:rFonts w:ascii="Times New Roman" w:eastAsia="仿宋" w:hAnsi="Times New Roman"/>
          <w:b/>
          <w:bCs/>
          <w:color w:val="0070C0"/>
        </w:rPr>
        <w:t>衰老重要</w:t>
      </w:r>
      <w:proofErr w:type="gramEnd"/>
      <w:r w:rsidR="00363B18" w:rsidRPr="006102B3">
        <w:rPr>
          <w:rFonts w:ascii="Times New Roman" w:eastAsia="仿宋" w:hAnsi="Times New Roman"/>
          <w:b/>
          <w:bCs/>
          <w:color w:val="0070C0"/>
        </w:rPr>
        <w:t>调控蛋白的生化</w:t>
      </w:r>
      <w:r w:rsidR="00174DA0">
        <w:rPr>
          <w:rFonts w:ascii="Times New Roman" w:eastAsia="仿宋" w:hAnsi="Times New Roman" w:hint="eastAsia"/>
          <w:b/>
          <w:bCs/>
          <w:color w:val="0070C0"/>
        </w:rPr>
        <w:t>、</w:t>
      </w:r>
      <w:r w:rsidR="00046D6D">
        <w:rPr>
          <w:rFonts w:ascii="Times New Roman" w:eastAsia="仿宋" w:hAnsi="Times New Roman" w:hint="eastAsia"/>
          <w:b/>
          <w:bCs/>
          <w:color w:val="0070C0"/>
        </w:rPr>
        <w:t>结构</w:t>
      </w:r>
      <w:r w:rsidR="00174DA0">
        <w:rPr>
          <w:rFonts w:ascii="Times New Roman" w:eastAsia="仿宋" w:hAnsi="Times New Roman" w:hint="eastAsia"/>
          <w:b/>
          <w:bCs/>
          <w:color w:val="0070C0"/>
        </w:rPr>
        <w:t>和功能</w:t>
      </w:r>
      <w:r w:rsidR="00046D6D">
        <w:rPr>
          <w:rFonts w:ascii="Times New Roman" w:eastAsia="仿宋" w:hAnsi="Times New Roman" w:hint="eastAsia"/>
          <w:b/>
          <w:bCs/>
          <w:color w:val="0070C0"/>
        </w:rPr>
        <w:t>基础</w:t>
      </w:r>
    </w:p>
    <w:p w14:paraId="41A91D70" w14:textId="0857BDF1" w:rsidR="003D7D67" w:rsidRDefault="003D7D67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>
        <w:rPr>
          <w:rFonts w:ascii="Times New Roman" w:eastAsia="仿宋" w:hAnsi="Times New Roman"/>
          <w:b/>
          <w:bCs/>
          <w:color w:val="0070C0"/>
        </w:rPr>
        <w:t>C030</w:t>
      </w:r>
      <w:r w:rsidR="00B95F71">
        <w:rPr>
          <w:rFonts w:ascii="Times New Roman" w:eastAsia="仿宋" w:hAnsi="Times New Roman" w:hint="eastAsia"/>
          <w:b/>
          <w:bCs/>
          <w:color w:val="0070C0"/>
        </w:rPr>
        <w:t>8</w:t>
      </w:r>
      <w:r w:rsidRPr="006102B3">
        <w:rPr>
          <w:rFonts w:ascii="Times New Roman" w:eastAsia="仿宋" w:hAnsi="Times New Roman"/>
          <w:b/>
          <w:bCs/>
          <w:color w:val="0070C0"/>
        </w:rPr>
        <w:t>：老年</w:t>
      </w:r>
      <w:r w:rsidR="00046D6D">
        <w:rPr>
          <w:rFonts w:ascii="Times New Roman" w:eastAsia="仿宋" w:hAnsi="Times New Roman" w:hint="eastAsia"/>
          <w:b/>
          <w:bCs/>
          <w:color w:val="0070C0"/>
        </w:rPr>
        <w:t>感染与</w:t>
      </w:r>
      <w:r w:rsidRPr="006102B3">
        <w:rPr>
          <w:rFonts w:ascii="Times New Roman" w:eastAsia="仿宋" w:hAnsi="Times New Roman"/>
          <w:b/>
          <w:bCs/>
          <w:color w:val="0070C0"/>
        </w:rPr>
        <w:t>免疫重要调控蛋白的</w:t>
      </w:r>
      <w:r w:rsidR="00046D6D">
        <w:rPr>
          <w:rFonts w:ascii="Times New Roman" w:eastAsia="仿宋" w:hAnsi="Times New Roman" w:hint="eastAsia"/>
          <w:b/>
          <w:bCs/>
          <w:color w:val="0070C0"/>
        </w:rPr>
        <w:t>生化</w:t>
      </w:r>
      <w:r w:rsidR="00174DA0">
        <w:rPr>
          <w:rFonts w:ascii="Times New Roman" w:eastAsia="仿宋" w:hAnsi="Times New Roman" w:hint="eastAsia"/>
          <w:b/>
          <w:bCs/>
          <w:color w:val="0070C0"/>
        </w:rPr>
        <w:t>、结构和功能</w:t>
      </w:r>
      <w:r w:rsidR="00046D6D">
        <w:rPr>
          <w:rFonts w:ascii="Times New Roman" w:eastAsia="仿宋" w:hAnsi="Times New Roman" w:hint="eastAsia"/>
          <w:b/>
          <w:bCs/>
          <w:color w:val="0070C0"/>
        </w:rPr>
        <w:t>基础</w:t>
      </w:r>
    </w:p>
    <w:p w14:paraId="0CB336E9" w14:textId="0F0E894F" w:rsidR="00363B18" w:rsidRDefault="001532BD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 w:rsidR="008B6A3C">
        <w:rPr>
          <w:rFonts w:ascii="Times New Roman" w:eastAsia="仿宋" w:hAnsi="Times New Roman"/>
          <w:b/>
          <w:bCs/>
          <w:color w:val="0070C0"/>
        </w:rPr>
        <w:t>C030</w:t>
      </w:r>
      <w:r w:rsidR="00B95F71">
        <w:rPr>
          <w:rFonts w:ascii="Times New Roman" w:eastAsia="仿宋" w:hAnsi="Times New Roman" w:hint="eastAsia"/>
          <w:b/>
          <w:bCs/>
          <w:color w:val="0070C0"/>
        </w:rPr>
        <w:t>9</w:t>
      </w:r>
      <w:r w:rsidRPr="006102B3">
        <w:rPr>
          <w:rFonts w:ascii="Times New Roman" w:eastAsia="仿宋" w:hAnsi="Times New Roman"/>
          <w:b/>
          <w:bCs/>
          <w:color w:val="0070C0"/>
        </w:rPr>
        <w:t>：</w:t>
      </w:r>
      <w:r w:rsidR="00363B18" w:rsidRPr="006102B3">
        <w:rPr>
          <w:rFonts w:ascii="Times New Roman" w:eastAsia="仿宋" w:hAnsi="Times New Roman"/>
          <w:b/>
          <w:bCs/>
          <w:color w:val="0070C0"/>
        </w:rPr>
        <w:t>老年</w:t>
      </w:r>
      <w:r w:rsidR="004C560B">
        <w:rPr>
          <w:rFonts w:ascii="Times New Roman" w:eastAsia="仿宋" w:hAnsi="Times New Roman" w:hint="eastAsia"/>
          <w:b/>
          <w:bCs/>
          <w:color w:val="0070C0"/>
        </w:rPr>
        <w:t>病</w:t>
      </w:r>
      <w:r w:rsidR="00363B18" w:rsidRPr="006102B3">
        <w:rPr>
          <w:rFonts w:ascii="Times New Roman" w:eastAsia="仿宋" w:hAnsi="Times New Roman"/>
          <w:b/>
          <w:bCs/>
          <w:color w:val="0070C0"/>
        </w:rPr>
        <w:t>的菌群失衡</w:t>
      </w:r>
      <w:r w:rsidR="004C560B">
        <w:rPr>
          <w:rFonts w:ascii="Times New Roman" w:eastAsia="仿宋" w:hAnsi="Times New Roman" w:hint="eastAsia"/>
          <w:b/>
          <w:bCs/>
          <w:color w:val="0070C0"/>
        </w:rPr>
        <w:t>与免疫调节</w:t>
      </w:r>
      <w:r w:rsidR="00363B18" w:rsidRPr="006102B3">
        <w:rPr>
          <w:rFonts w:ascii="Times New Roman" w:eastAsia="仿宋" w:hAnsi="Times New Roman"/>
          <w:b/>
          <w:bCs/>
          <w:color w:val="0070C0"/>
        </w:rPr>
        <w:t>机理</w:t>
      </w:r>
    </w:p>
    <w:p w14:paraId="20D149C7" w14:textId="0400CB08" w:rsidR="00B95F71" w:rsidRDefault="00B95F71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>
        <w:rPr>
          <w:rFonts w:ascii="Times New Roman" w:eastAsia="仿宋" w:hAnsi="Times New Roman"/>
          <w:b/>
          <w:bCs/>
          <w:color w:val="0070C0"/>
        </w:rPr>
        <w:t>C03</w:t>
      </w:r>
      <w:r>
        <w:rPr>
          <w:rFonts w:ascii="Times New Roman" w:eastAsia="仿宋" w:hAnsi="Times New Roman" w:hint="eastAsia"/>
          <w:b/>
          <w:bCs/>
          <w:color w:val="0070C0"/>
        </w:rPr>
        <w:t>10</w:t>
      </w:r>
      <w:r w:rsidRPr="006102B3">
        <w:rPr>
          <w:rFonts w:ascii="Times New Roman" w:eastAsia="仿宋" w:hAnsi="Times New Roman"/>
          <w:b/>
          <w:bCs/>
          <w:color w:val="0070C0"/>
        </w:rPr>
        <w:t>：</w:t>
      </w:r>
      <w:r>
        <w:rPr>
          <w:rFonts w:ascii="Times New Roman" w:eastAsia="仿宋" w:hAnsi="Times New Roman" w:hint="eastAsia"/>
          <w:b/>
          <w:bCs/>
          <w:color w:val="0070C0"/>
        </w:rPr>
        <w:t>人工智能与老年病的临床治疗药物</w:t>
      </w:r>
      <w:r w:rsidR="0024102C">
        <w:rPr>
          <w:rFonts w:ascii="Times New Roman" w:eastAsia="仿宋" w:hAnsi="Times New Roman" w:hint="eastAsia"/>
          <w:b/>
          <w:bCs/>
          <w:color w:val="0070C0"/>
        </w:rPr>
        <w:t>和诊疗技术</w:t>
      </w:r>
      <w:r>
        <w:rPr>
          <w:rFonts w:ascii="Times New Roman" w:eastAsia="仿宋" w:hAnsi="Times New Roman" w:hint="eastAsia"/>
          <w:b/>
          <w:bCs/>
          <w:color w:val="0070C0"/>
        </w:rPr>
        <w:t>研发</w:t>
      </w:r>
    </w:p>
    <w:p w14:paraId="6AC5BC37" w14:textId="397C0639" w:rsidR="004C560B" w:rsidRDefault="004C560B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 w:rsidR="00B95F71">
        <w:rPr>
          <w:rFonts w:ascii="Times New Roman" w:eastAsia="仿宋" w:hAnsi="Times New Roman" w:hint="eastAsia"/>
          <w:b/>
          <w:bCs/>
          <w:color w:val="0070C0"/>
        </w:rPr>
        <w:t>C</w:t>
      </w:r>
      <w:r>
        <w:rPr>
          <w:rFonts w:ascii="Times New Roman" w:eastAsia="仿宋" w:hAnsi="Times New Roman"/>
          <w:b/>
          <w:bCs/>
          <w:color w:val="0070C0"/>
        </w:rPr>
        <w:t>0</w:t>
      </w:r>
      <w:r w:rsidR="00B95F71">
        <w:rPr>
          <w:rFonts w:ascii="Times New Roman" w:eastAsia="仿宋" w:hAnsi="Times New Roman" w:hint="eastAsia"/>
          <w:b/>
          <w:bCs/>
          <w:color w:val="0070C0"/>
        </w:rPr>
        <w:t>3</w:t>
      </w:r>
      <w:r>
        <w:rPr>
          <w:rFonts w:ascii="Times New Roman" w:eastAsia="仿宋" w:hAnsi="Times New Roman"/>
          <w:b/>
          <w:bCs/>
          <w:color w:val="0070C0"/>
        </w:rPr>
        <w:t>1</w:t>
      </w:r>
      <w:r w:rsidR="0024102C">
        <w:rPr>
          <w:rFonts w:ascii="Times New Roman" w:eastAsia="仿宋" w:hAnsi="Times New Roman" w:hint="eastAsia"/>
          <w:b/>
          <w:bCs/>
          <w:color w:val="0070C0"/>
        </w:rPr>
        <w:t>1</w:t>
      </w:r>
      <w:r w:rsidRPr="006102B3">
        <w:rPr>
          <w:rFonts w:ascii="Times New Roman" w:eastAsia="仿宋" w:hAnsi="Times New Roman"/>
          <w:b/>
          <w:bCs/>
          <w:color w:val="0070C0"/>
        </w:rPr>
        <w:t>：老年感染</w:t>
      </w:r>
      <w:r>
        <w:rPr>
          <w:rFonts w:ascii="Times New Roman" w:eastAsia="仿宋" w:hAnsi="Times New Roman" w:hint="eastAsia"/>
          <w:b/>
          <w:bCs/>
          <w:color w:val="0070C0"/>
        </w:rPr>
        <w:t>病的新疫苗研发</w:t>
      </w:r>
    </w:p>
    <w:p w14:paraId="3ED26E4F" w14:textId="66079A7D" w:rsidR="004C560B" w:rsidRDefault="004C560B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 w:rsidR="00B95F71">
        <w:rPr>
          <w:rFonts w:ascii="Times New Roman" w:eastAsia="仿宋" w:hAnsi="Times New Roman" w:hint="eastAsia"/>
          <w:b/>
          <w:bCs/>
          <w:color w:val="0070C0"/>
        </w:rPr>
        <w:t>C031</w:t>
      </w:r>
      <w:r w:rsidR="0024102C">
        <w:rPr>
          <w:rFonts w:ascii="Times New Roman" w:eastAsia="仿宋" w:hAnsi="Times New Roman" w:hint="eastAsia"/>
          <w:b/>
          <w:bCs/>
          <w:color w:val="0070C0"/>
        </w:rPr>
        <w:t>2</w:t>
      </w:r>
      <w:r w:rsidRPr="006102B3">
        <w:rPr>
          <w:rFonts w:ascii="Times New Roman" w:eastAsia="仿宋" w:hAnsi="Times New Roman"/>
          <w:b/>
          <w:bCs/>
          <w:color w:val="0070C0"/>
        </w:rPr>
        <w:t>：老年感染</w:t>
      </w:r>
      <w:r>
        <w:rPr>
          <w:rFonts w:ascii="Times New Roman" w:eastAsia="仿宋" w:hAnsi="Times New Roman" w:hint="eastAsia"/>
          <w:b/>
          <w:bCs/>
          <w:color w:val="0070C0"/>
        </w:rPr>
        <w:t>病的临床抗病毒治疗新技术研发</w:t>
      </w:r>
    </w:p>
    <w:p w14:paraId="2DFBC681" w14:textId="12BE1D9B" w:rsidR="000D302B" w:rsidRDefault="000D302B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>
        <w:rPr>
          <w:rFonts w:ascii="Times New Roman" w:eastAsia="仿宋" w:hAnsi="Times New Roman"/>
          <w:b/>
          <w:bCs/>
          <w:color w:val="0070C0"/>
        </w:rPr>
        <w:t>C03</w:t>
      </w:r>
      <w:r>
        <w:rPr>
          <w:rFonts w:ascii="Times New Roman" w:eastAsia="仿宋" w:hAnsi="Times New Roman" w:hint="eastAsia"/>
          <w:b/>
          <w:bCs/>
          <w:color w:val="0070C0"/>
        </w:rPr>
        <w:t>1</w:t>
      </w:r>
      <w:r w:rsidR="0024102C">
        <w:rPr>
          <w:rFonts w:ascii="Times New Roman" w:eastAsia="仿宋" w:hAnsi="Times New Roman" w:hint="eastAsia"/>
          <w:b/>
          <w:bCs/>
          <w:color w:val="0070C0"/>
        </w:rPr>
        <w:t>3</w:t>
      </w:r>
      <w:r w:rsidRPr="006102B3">
        <w:rPr>
          <w:rFonts w:ascii="Times New Roman" w:eastAsia="仿宋" w:hAnsi="Times New Roman"/>
          <w:b/>
          <w:bCs/>
          <w:color w:val="0070C0"/>
        </w:rPr>
        <w:t>：老年</w:t>
      </w:r>
      <w:r>
        <w:rPr>
          <w:rFonts w:ascii="Times New Roman" w:eastAsia="仿宋" w:hAnsi="Times New Roman" w:hint="eastAsia"/>
          <w:b/>
          <w:bCs/>
          <w:color w:val="0070C0"/>
        </w:rPr>
        <w:t>病</w:t>
      </w:r>
      <w:r w:rsidRPr="006102B3">
        <w:rPr>
          <w:rFonts w:ascii="Times New Roman" w:eastAsia="仿宋" w:hAnsi="Times New Roman"/>
          <w:b/>
          <w:bCs/>
          <w:color w:val="0070C0"/>
        </w:rPr>
        <w:t>的</w:t>
      </w:r>
      <w:r>
        <w:rPr>
          <w:rFonts w:ascii="Times New Roman" w:eastAsia="仿宋" w:hAnsi="Times New Roman" w:hint="eastAsia"/>
          <w:b/>
          <w:bCs/>
          <w:color w:val="0070C0"/>
        </w:rPr>
        <w:t>机能改善和辅助治疗平台、设备、软件研发</w:t>
      </w:r>
    </w:p>
    <w:p w14:paraId="396214D5" w14:textId="064A72BB" w:rsidR="0024102C" w:rsidRDefault="0024102C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  <w:r w:rsidRPr="006102B3">
        <w:rPr>
          <w:rFonts w:ascii="Times New Roman" w:eastAsia="仿宋" w:hAnsi="Times New Roman"/>
          <w:b/>
          <w:bCs/>
          <w:color w:val="0070C0"/>
        </w:rPr>
        <w:t>课题</w:t>
      </w:r>
      <w:r>
        <w:rPr>
          <w:rFonts w:ascii="Times New Roman" w:eastAsia="仿宋" w:hAnsi="Times New Roman"/>
          <w:b/>
          <w:bCs/>
          <w:color w:val="0070C0"/>
        </w:rPr>
        <w:t>C03</w:t>
      </w:r>
      <w:r>
        <w:rPr>
          <w:rFonts w:ascii="Times New Roman" w:eastAsia="仿宋" w:hAnsi="Times New Roman" w:hint="eastAsia"/>
          <w:b/>
          <w:bCs/>
          <w:color w:val="0070C0"/>
        </w:rPr>
        <w:t>14</w:t>
      </w:r>
      <w:r w:rsidRPr="006102B3">
        <w:rPr>
          <w:rFonts w:ascii="Times New Roman" w:eastAsia="仿宋" w:hAnsi="Times New Roman"/>
          <w:b/>
          <w:bCs/>
          <w:color w:val="0070C0"/>
        </w:rPr>
        <w:t>：老年</w:t>
      </w:r>
      <w:r>
        <w:rPr>
          <w:rFonts w:ascii="Times New Roman" w:eastAsia="仿宋" w:hAnsi="Times New Roman" w:hint="eastAsia"/>
          <w:b/>
          <w:bCs/>
          <w:color w:val="0070C0"/>
        </w:rPr>
        <w:t>病治疗药物和</w:t>
      </w:r>
      <w:r w:rsidR="000B6A70">
        <w:rPr>
          <w:rFonts w:ascii="Times New Roman" w:eastAsia="仿宋" w:hAnsi="Times New Roman" w:hint="eastAsia"/>
          <w:b/>
          <w:bCs/>
          <w:color w:val="0070C0"/>
        </w:rPr>
        <w:t>诊断</w:t>
      </w:r>
      <w:r>
        <w:rPr>
          <w:rFonts w:ascii="Times New Roman" w:eastAsia="仿宋" w:hAnsi="Times New Roman" w:hint="eastAsia"/>
          <w:b/>
          <w:bCs/>
          <w:color w:val="0070C0"/>
        </w:rPr>
        <w:t>技术的临床</w:t>
      </w:r>
      <w:r w:rsidR="0097289F">
        <w:rPr>
          <w:rFonts w:ascii="Times New Roman" w:eastAsia="仿宋" w:hAnsi="Times New Roman" w:hint="eastAsia"/>
          <w:b/>
          <w:bCs/>
          <w:color w:val="0070C0"/>
        </w:rPr>
        <w:t>前</w:t>
      </w:r>
      <w:r>
        <w:rPr>
          <w:rFonts w:ascii="Times New Roman" w:eastAsia="仿宋" w:hAnsi="Times New Roman" w:hint="eastAsia"/>
          <w:b/>
          <w:bCs/>
          <w:color w:val="0070C0"/>
        </w:rPr>
        <w:t>实验</w:t>
      </w:r>
    </w:p>
    <w:p w14:paraId="642D03E8" w14:textId="77777777" w:rsidR="000D302B" w:rsidRDefault="000D302B" w:rsidP="00A502F0">
      <w:pPr>
        <w:spacing w:before="120" w:line="520" w:lineRule="exact"/>
        <w:ind w:firstLine="0"/>
        <w:rPr>
          <w:rFonts w:ascii="Times New Roman" w:eastAsia="仿宋" w:hAnsi="Times New Roman"/>
          <w:b/>
          <w:bCs/>
          <w:color w:val="0070C0"/>
        </w:rPr>
      </w:pPr>
    </w:p>
    <w:p w14:paraId="2D08E6F0" w14:textId="77777777" w:rsidR="00B601D1" w:rsidRPr="006102B3" w:rsidRDefault="00B601D1" w:rsidP="00B95F71">
      <w:pPr>
        <w:spacing w:line="520" w:lineRule="exact"/>
        <w:ind w:left="748" w:right="113" w:hangingChars="267" w:hanging="748"/>
        <w:rPr>
          <w:rFonts w:ascii="Times New Roman" w:eastAsia="仿宋" w:hAnsi="Times New Roman"/>
          <w:bCs/>
          <w:szCs w:val="28"/>
        </w:rPr>
      </w:pPr>
    </w:p>
    <w:p w14:paraId="03C8BCCC" w14:textId="77777777" w:rsidR="006F5C3B" w:rsidRPr="006102B3" w:rsidRDefault="006F5C3B" w:rsidP="006F5C3B">
      <w:pPr>
        <w:widowControl/>
        <w:adjustRightInd w:val="0"/>
        <w:snapToGrid w:val="0"/>
        <w:spacing w:line="520" w:lineRule="exact"/>
        <w:ind w:firstLine="0"/>
        <w:rPr>
          <w:rFonts w:ascii="Times New Roman" w:eastAsia="仿宋" w:hAnsi="Times New Roman"/>
          <w:szCs w:val="28"/>
        </w:rPr>
      </w:pPr>
    </w:p>
    <w:sectPr w:rsidR="006F5C3B" w:rsidRPr="006102B3" w:rsidSect="00C70743">
      <w:footerReference w:type="default" r:id="rId8"/>
      <w:pgSz w:w="11906" w:h="16838"/>
      <w:pgMar w:top="1134" w:right="1701" w:bottom="1440" w:left="1797" w:header="851" w:footer="3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31DD0" w14:textId="77777777" w:rsidR="004874F7" w:rsidRDefault="004874F7" w:rsidP="000A2244">
      <w:r>
        <w:separator/>
      </w:r>
    </w:p>
  </w:endnote>
  <w:endnote w:type="continuationSeparator" w:id="0">
    <w:p w14:paraId="57B05ECB" w14:textId="77777777" w:rsidR="004874F7" w:rsidRDefault="004874F7" w:rsidP="000A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”“Times New Roman”“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2"/>
        <w:szCs w:val="20"/>
      </w:rPr>
      <w:id w:val="-683438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7891B" w14:textId="25B1830F" w:rsidR="001C3F21" w:rsidRPr="001C3F21" w:rsidRDefault="001C3F21">
        <w:pPr>
          <w:pStyle w:val="a9"/>
          <w:jc w:val="center"/>
          <w:rPr>
            <w:rFonts w:ascii="Times New Roman" w:hAnsi="Times New Roman"/>
          </w:rPr>
        </w:pPr>
        <w:r w:rsidRPr="001C3F21">
          <w:rPr>
            <w:rFonts w:ascii="Times New Roman" w:hAnsi="Times New Roman"/>
            <w:sz w:val="22"/>
            <w:szCs w:val="20"/>
          </w:rPr>
          <w:fldChar w:fldCharType="begin"/>
        </w:r>
        <w:r w:rsidRPr="001C3F21">
          <w:rPr>
            <w:rFonts w:ascii="Times New Roman" w:hAnsi="Times New Roman"/>
            <w:sz w:val="22"/>
            <w:szCs w:val="20"/>
          </w:rPr>
          <w:instrText xml:space="preserve"> PAGE   \* MERGEFORMAT </w:instrText>
        </w:r>
        <w:r w:rsidRPr="001C3F21">
          <w:rPr>
            <w:rFonts w:ascii="Times New Roman" w:hAnsi="Times New Roman"/>
            <w:sz w:val="22"/>
            <w:szCs w:val="20"/>
          </w:rPr>
          <w:fldChar w:fldCharType="separate"/>
        </w:r>
        <w:r w:rsidRPr="001C3F21">
          <w:rPr>
            <w:rFonts w:ascii="Times New Roman" w:hAnsi="Times New Roman"/>
            <w:noProof/>
            <w:sz w:val="22"/>
            <w:szCs w:val="20"/>
          </w:rPr>
          <w:t>2</w:t>
        </w:r>
        <w:r w:rsidRPr="001C3F21">
          <w:rPr>
            <w:rFonts w:ascii="Times New Roman" w:hAnsi="Times New Roman"/>
            <w:noProof/>
            <w:sz w:val="22"/>
            <w:szCs w:val="20"/>
          </w:rPr>
          <w:fldChar w:fldCharType="end"/>
        </w:r>
      </w:p>
    </w:sdtContent>
  </w:sdt>
  <w:p w14:paraId="5F5428BF" w14:textId="77777777" w:rsidR="001C3F21" w:rsidRDefault="001C3F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1644" w14:textId="77777777" w:rsidR="004874F7" w:rsidRDefault="004874F7" w:rsidP="000A2244">
      <w:r>
        <w:separator/>
      </w:r>
    </w:p>
  </w:footnote>
  <w:footnote w:type="continuationSeparator" w:id="0">
    <w:p w14:paraId="3653C33C" w14:textId="77777777" w:rsidR="004874F7" w:rsidRDefault="004874F7" w:rsidP="000A2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741A"/>
    <w:multiLevelType w:val="hybridMultilevel"/>
    <w:tmpl w:val="A70AA7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37B2804"/>
    <w:multiLevelType w:val="hybridMultilevel"/>
    <w:tmpl w:val="7AB4BA9C"/>
    <w:lvl w:ilvl="0" w:tplc="E0B40712">
      <w:start w:val="7"/>
      <w:numFmt w:val="japaneseCounting"/>
      <w:lvlText w:val="%1、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仿宋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1B72E9"/>
    <w:rsid w:val="000036B3"/>
    <w:rsid w:val="00004035"/>
    <w:rsid w:val="00015F0C"/>
    <w:rsid w:val="0002029C"/>
    <w:rsid w:val="00022CCC"/>
    <w:rsid w:val="00027ECE"/>
    <w:rsid w:val="00030841"/>
    <w:rsid w:val="0003330F"/>
    <w:rsid w:val="00033EB4"/>
    <w:rsid w:val="00034A14"/>
    <w:rsid w:val="00035792"/>
    <w:rsid w:val="00043E46"/>
    <w:rsid w:val="000442F5"/>
    <w:rsid w:val="00044558"/>
    <w:rsid w:val="00046D6D"/>
    <w:rsid w:val="00047E10"/>
    <w:rsid w:val="00050A56"/>
    <w:rsid w:val="00050E34"/>
    <w:rsid w:val="000564E7"/>
    <w:rsid w:val="00060906"/>
    <w:rsid w:val="00066E2B"/>
    <w:rsid w:val="000709B8"/>
    <w:rsid w:val="00083320"/>
    <w:rsid w:val="00085474"/>
    <w:rsid w:val="0009764B"/>
    <w:rsid w:val="000A0FA0"/>
    <w:rsid w:val="000A2244"/>
    <w:rsid w:val="000A43FE"/>
    <w:rsid w:val="000A5734"/>
    <w:rsid w:val="000B5B42"/>
    <w:rsid w:val="000B6173"/>
    <w:rsid w:val="000B6639"/>
    <w:rsid w:val="000B6A70"/>
    <w:rsid w:val="000B6C0E"/>
    <w:rsid w:val="000B7728"/>
    <w:rsid w:val="000C08FB"/>
    <w:rsid w:val="000C190E"/>
    <w:rsid w:val="000C72F1"/>
    <w:rsid w:val="000D302B"/>
    <w:rsid w:val="000E487C"/>
    <w:rsid w:val="000E7C5B"/>
    <w:rsid w:val="000F0624"/>
    <w:rsid w:val="000F5A36"/>
    <w:rsid w:val="000F5F7D"/>
    <w:rsid w:val="000F70EA"/>
    <w:rsid w:val="00102EBA"/>
    <w:rsid w:val="001059D9"/>
    <w:rsid w:val="00107E04"/>
    <w:rsid w:val="00107E06"/>
    <w:rsid w:val="00123542"/>
    <w:rsid w:val="001242CC"/>
    <w:rsid w:val="001253EE"/>
    <w:rsid w:val="00125781"/>
    <w:rsid w:val="0013034A"/>
    <w:rsid w:val="0013066F"/>
    <w:rsid w:val="0013700B"/>
    <w:rsid w:val="001409BB"/>
    <w:rsid w:val="0014209C"/>
    <w:rsid w:val="00142D79"/>
    <w:rsid w:val="001433EF"/>
    <w:rsid w:val="00143E88"/>
    <w:rsid w:val="0014586D"/>
    <w:rsid w:val="00145CA3"/>
    <w:rsid w:val="0015115E"/>
    <w:rsid w:val="001532BD"/>
    <w:rsid w:val="00154E28"/>
    <w:rsid w:val="001610CD"/>
    <w:rsid w:val="00161DEF"/>
    <w:rsid w:val="0016466E"/>
    <w:rsid w:val="0016498B"/>
    <w:rsid w:val="00166C9B"/>
    <w:rsid w:val="00170AAA"/>
    <w:rsid w:val="00172F6B"/>
    <w:rsid w:val="00174DA0"/>
    <w:rsid w:val="0018097A"/>
    <w:rsid w:val="00180CBD"/>
    <w:rsid w:val="00182446"/>
    <w:rsid w:val="00182B42"/>
    <w:rsid w:val="001831CA"/>
    <w:rsid w:val="00184310"/>
    <w:rsid w:val="001844C1"/>
    <w:rsid w:val="001847C1"/>
    <w:rsid w:val="00193DBB"/>
    <w:rsid w:val="00194286"/>
    <w:rsid w:val="001A2412"/>
    <w:rsid w:val="001A3934"/>
    <w:rsid w:val="001A4A43"/>
    <w:rsid w:val="001B348D"/>
    <w:rsid w:val="001B6E72"/>
    <w:rsid w:val="001B72E9"/>
    <w:rsid w:val="001B7FE8"/>
    <w:rsid w:val="001C01FD"/>
    <w:rsid w:val="001C3F21"/>
    <w:rsid w:val="001C75FF"/>
    <w:rsid w:val="001D072B"/>
    <w:rsid w:val="001D1678"/>
    <w:rsid w:val="001D2683"/>
    <w:rsid w:val="001D3AF6"/>
    <w:rsid w:val="001D49B2"/>
    <w:rsid w:val="001E002A"/>
    <w:rsid w:val="001E24DB"/>
    <w:rsid w:val="001E54AF"/>
    <w:rsid w:val="001F3701"/>
    <w:rsid w:val="001F5B21"/>
    <w:rsid w:val="001F7177"/>
    <w:rsid w:val="002004BB"/>
    <w:rsid w:val="002021FE"/>
    <w:rsid w:val="00203F7C"/>
    <w:rsid w:val="00206B43"/>
    <w:rsid w:val="002101BB"/>
    <w:rsid w:val="0021097D"/>
    <w:rsid w:val="00212611"/>
    <w:rsid w:val="00215DB1"/>
    <w:rsid w:val="00223BF4"/>
    <w:rsid w:val="00225588"/>
    <w:rsid w:val="00226030"/>
    <w:rsid w:val="002262EC"/>
    <w:rsid w:val="0023237F"/>
    <w:rsid w:val="00234A10"/>
    <w:rsid w:val="0024102C"/>
    <w:rsid w:val="00244016"/>
    <w:rsid w:val="00247FFA"/>
    <w:rsid w:val="00250131"/>
    <w:rsid w:val="00251E69"/>
    <w:rsid w:val="00255293"/>
    <w:rsid w:val="0026302C"/>
    <w:rsid w:val="002639A3"/>
    <w:rsid w:val="00264560"/>
    <w:rsid w:val="00273273"/>
    <w:rsid w:val="002742BE"/>
    <w:rsid w:val="002748F3"/>
    <w:rsid w:val="00274ADF"/>
    <w:rsid w:val="00281C0F"/>
    <w:rsid w:val="0028356F"/>
    <w:rsid w:val="00284F7E"/>
    <w:rsid w:val="0028568F"/>
    <w:rsid w:val="00291F80"/>
    <w:rsid w:val="00292A09"/>
    <w:rsid w:val="00294BD0"/>
    <w:rsid w:val="002A1DB2"/>
    <w:rsid w:val="002A2413"/>
    <w:rsid w:val="002A7720"/>
    <w:rsid w:val="002B0E45"/>
    <w:rsid w:val="002B12D5"/>
    <w:rsid w:val="002B5297"/>
    <w:rsid w:val="002B6727"/>
    <w:rsid w:val="002B7976"/>
    <w:rsid w:val="002C1167"/>
    <w:rsid w:val="002C5C57"/>
    <w:rsid w:val="002C63A2"/>
    <w:rsid w:val="002D1AA5"/>
    <w:rsid w:val="002D309B"/>
    <w:rsid w:val="002D3EFC"/>
    <w:rsid w:val="002D4016"/>
    <w:rsid w:val="002D65D3"/>
    <w:rsid w:val="002D681C"/>
    <w:rsid w:val="002D6E5A"/>
    <w:rsid w:val="002E2FC2"/>
    <w:rsid w:val="002E5E31"/>
    <w:rsid w:val="002E751E"/>
    <w:rsid w:val="002F0406"/>
    <w:rsid w:val="002F128E"/>
    <w:rsid w:val="002F38CE"/>
    <w:rsid w:val="002F64AD"/>
    <w:rsid w:val="00302607"/>
    <w:rsid w:val="00302990"/>
    <w:rsid w:val="003046A5"/>
    <w:rsid w:val="00310F20"/>
    <w:rsid w:val="003116D4"/>
    <w:rsid w:val="003156BC"/>
    <w:rsid w:val="00316178"/>
    <w:rsid w:val="003205A2"/>
    <w:rsid w:val="00326D38"/>
    <w:rsid w:val="003271C1"/>
    <w:rsid w:val="003342CD"/>
    <w:rsid w:val="003361E7"/>
    <w:rsid w:val="00337E07"/>
    <w:rsid w:val="0034217D"/>
    <w:rsid w:val="00345BF8"/>
    <w:rsid w:val="00346A8F"/>
    <w:rsid w:val="0035027A"/>
    <w:rsid w:val="0035063F"/>
    <w:rsid w:val="00351AD7"/>
    <w:rsid w:val="00353D8D"/>
    <w:rsid w:val="00354040"/>
    <w:rsid w:val="00354EEA"/>
    <w:rsid w:val="0036048A"/>
    <w:rsid w:val="00362940"/>
    <w:rsid w:val="00363B18"/>
    <w:rsid w:val="003651CC"/>
    <w:rsid w:val="003662E8"/>
    <w:rsid w:val="00372FCE"/>
    <w:rsid w:val="003731ED"/>
    <w:rsid w:val="0037324C"/>
    <w:rsid w:val="00374AE8"/>
    <w:rsid w:val="00377E76"/>
    <w:rsid w:val="00382D33"/>
    <w:rsid w:val="00383132"/>
    <w:rsid w:val="00383AB5"/>
    <w:rsid w:val="003A1740"/>
    <w:rsid w:val="003A61A7"/>
    <w:rsid w:val="003A7BF9"/>
    <w:rsid w:val="003B0EAA"/>
    <w:rsid w:val="003C1824"/>
    <w:rsid w:val="003C236D"/>
    <w:rsid w:val="003C4CA4"/>
    <w:rsid w:val="003C66E2"/>
    <w:rsid w:val="003D0C1F"/>
    <w:rsid w:val="003D1571"/>
    <w:rsid w:val="003D1ED0"/>
    <w:rsid w:val="003D2DF9"/>
    <w:rsid w:val="003D3AE5"/>
    <w:rsid w:val="003D4A8F"/>
    <w:rsid w:val="003D7D67"/>
    <w:rsid w:val="003D7FB0"/>
    <w:rsid w:val="003E15C7"/>
    <w:rsid w:val="003E3FC6"/>
    <w:rsid w:val="003E6951"/>
    <w:rsid w:val="003E7583"/>
    <w:rsid w:val="003F3071"/>
    <w:rsid w:val="003F7797"/>
    <w:rsid w:val="004122BD"/>
    <w:rsid w:val="00412904"/>
    <w:rsid w:val="00413633"/>
    <w:rsid w:val="00414EED"/>
    <w:rsid w:val="00416CEA"/>
    <w:rsid w:val="00423E32"/>
    <w:rsid w:val="004241DA"/>
    <w:rsid w:val="00424C30"/>
    <w:rsid w:val="004255D9"/>
    <w:rsid w:val="004309CA"/>
    <w:rsid w:val="004324C3"/>
    <w:rsid w:val="0043261B"/>
    <w:rsid w:val="00433FEB"/>
    <w:rsid w:val="004344E6"/>
    <w:rsid w:val="00435CF3"/>
    <w:rsid w:val="0043628A"/>
    <w:rsid w:val="00436D6F"/>
    <w:rsid w:val="00437071"/>
    <w:rsid w:val="004433A0"/>
    <w:rsid w:val="0044470C"/>
    <w:rsid w:val="00444980"/>
    <w:rsid w:val="004456DB"/>
    <w:rsid w:val="00445A5D"/>
    <w:rsid w:val="00452A21"/>
    <w:rsid w:val="00460E68"/>
    <w:rsid w:val="004610FD"/>
    <w:rsid w:val="00462572"/>
    <w:rsid w:val="004732B2"/>
    <w:rsid w:val="00476026"/>
    <w:rsid w:val="00476A8B"/>
    <w:rsid w:val="00476BEE"/>
    <w:rsid w:val="0047794F"/>
    <w:rsid w:val="004874F7"/>
    <w:rsid w:val="00491000"/>
    <w:rsid w:val="004A4B2E"/>
    <w:rsid w:val="004A5642"/>
    <w:rsid w:val="004A6321"/>
    <w:rsid w:val="004B34C4"/>
    <w:rsid w:val="004B4CE6"/>
    <w:rsid w:val="004C5352"/>
    <w:rsid w:val="004C5534"/>
    <w:rsid w:val="004C560B"/>
    <w:rsid w:val="004C5702"/>
    <w:rsid w:val="004C60B9"/>
    <w:rsid w:val="004C61ED"/>
    <w:rsid w:val="004C629B"/>
    <w:rsid w:val="004C7EB3"/>
    <w:rsid w:val="004D6258"/>
    <w:rsid w:val="004E29BC"/>
    <w:rsid w:val="004E47A8"/>
    <w:rsid w:val="004F409B"/>
    <w:rsid w:val="004F4642"/>
    <w:rsid w:val="004F4BCC"/>
    <w:rsid w:val="005002D1"/>
    <w:rsid w:val="0050040E"/>
    <w:rsid w:val="0050133B"/>
    <w:rsid w:val="00503296"/>
    <w:rsid w:val="005032FA"/>
    <w:rsid w:val="005047CD"/>
    <w:rsid w:val="005077BE"/>
    <w:rsid w:val="00516606"/>
    <w:rsid w:val="0052116A"/>
    <w:rsid w:val="005309CC"/>
    <w:rsid w:val="0054130B"/>
    <w:rsid w:val="00542CB1"/>
    <w:rsid w:val="00557231"/>
    <w:rsid w:val="0055762E"/>
    <w:rsid w:val="00560FA4"/>
    <w:rsid w:val="005664AE"/>
    <w:rsid w:val="005668F6"/>
    <w:rsid w:val="00567CF3"/>
    <w:rsid w:val="005705D3"/>
    <w:rsid w:val="005707F0"/>
    <w:rsid w:val="00570E94"/>
    <w:rsid w:val="0058373A"/>
    <w:rsid w:val="00584558"/>
    <w:rsid w:val="00584A9B"/>
    <w:rsid w:val="0059096A"/>
    <w:rsid w:val="00590D3B"/>
    <w:rsid w:val="0059491D"/>
    <w:rsid w:val="005A04DC"/>
    <w:rsid w:val="005A11DF"/>
    <w:rsid w:val="005A2580"/>
    <w:rsid w:val="005A2B8D"/>
    <w:rsid w:val="005A5B75"/>
    <w:rsid w:val="005B1729"/>
    <w:rsid w:val="005B4CC6"/>
    <w:rsid w:val="005B54BC"/>
    <w:rsid w:val="005C4288"/>
    <w:rsid w:val="005C72A7"/>
    <w:rsid w:val="005D0D38"/>
    <w:rsid w:val="005D61A3"/>
    <w:rsid w:val="005F2180"/>
    <w:rsid w:val="005F325B"/>
    <w:rsid w:val="005F4233"/>
    <w:rsid w:val="005F4AAB"/>
    <w:rsid w:val="005F579C"/>
    <w:rsid w:val="00603D2F"/>
    <w:rsid w:val="00605A9A"/>
    <w:rsid w:val="00605D2A"/>
    <w:rsid w:val="00606036"/>
    <w:rsid w:val="006102B3"/>
    <w:rsid w:val="0061176A"/>
    <w:rsid w:val="00611AEE"/>
    <w:rsid w:val="00611AFE"/>
    <w:rsid w:val="0061224A"/>
    <w:rsid w:val="00612350"/>
    <w:rsid w:val="00615EB8"/>
    <w:rsid w:val="00621059"/>
    <w:rsid w:val="006213AC"/>
    <w:rsid w:val="00622199"/>
    <w:rsid w:val="00622773"/>
    <w:rsid w:val="006276E0"/>
    <w:rsid w:val="00633C51"/>
    <w:rsid w:val="00653059"/>
    <w:rsid w:val="006551D2"/>
    <w:rsid w:val="006576E0"/>
    <w:rsid w:val="00657773"/>
    <w:rsid w:val="00664012"/>
    <w:rsid w:val="006643A5"/>
    <w:rsid w:val="00665DF7"/>
    <w:rsid w:val="00666859"/>
    <w:rsid w:val="00672400"/>
    <w:rsid w:val="00673CCA"/>
    <w:rsid w:val="0067708B"/>
    <w:rsid w:val="00680793"/>
    <w:rsid w:val="00681FB0"/>
    <w:rsid w:val="00682B09"/>
    <w:rsid w:val="0068355E"/>
    <w:rsid w:val="006844BE"/>
    <w:rsid w:val="006934CF"/>
    <w:rsid w:val="00694457"/>
    <w:rsid w:val="00696ACC"/>
    <w:rsid w:val="00696D7D"/>
    <w:rsid w:val="006A0C9F"/>
    <w:rsid w:val="006A7BEB"/>
    <w:rsid w:val="006B09CB"/>
    <w:rsid w:val="006B1F57"/>
    <w:rsid w:val="006B25BF"/>
    <w:rsid w:val="006B4F05"/>
    <w:rsid w:val="006B73C7"/>
    <w:rsid w:val="006C0FBB"/>
    <w:rsid w:val="006C6592"/>
    <w:rsid w:val="006D073F"/>
    <w:rsid w:val="006D1DA4"/>
    <w:rsid w:val="006E0339"/>
    <w:rsid w:val="006E0CE1"/>
    <w:rsid w:val="006E5BFF"/>
    <w:rsid w:val="006E7ECB"/>
    <w:rsid w:val="006F2AA2"/>
    <w:rsid w:val="006F2BBA"/>
    <w:rsid w:val="006F2FE2"/>
    <w:rsid w:val="006F5C3B"/>
    <w:rsid w:val="0070140B"/>
    <w:rsid w:val="0070335F"/>
    <w:rsid w:val="007114EC"/>
    <w:rsid w:val="007217BA"/>
    <w:rsid w:val="00721B42"/>
    <w:rsid w:val="00722325"/>
    <w:rsid w:val="00725270"/>
    <w:rsid w:val="0072593C"/>
    <w:rsid w:val="00727390"/>
    <w:rsid w:val="00736464"/>
    <w:rsid w:val="0074270D"/>
    <w:rsid w:val="0074594E"/>
    <w:rsid w:val="007504B8"/>
    <w:rsid w:val="00750A5B"/>
    <w:rsid w:val="00757996"/>
    <w:rsid w:val="00763A49"/>
    <w:rsid w:val="007705B0"/>
    <w:rsid w:val="00771AFC"/>
    <w:rsid w:val="00785ADE"/>
    <w:rsid w:val="00793AEB"/>
    <w:rsid w:val="00797C3E"/>
    <w:rsid w:val="007A0B46"/>
    <w:rsid w:val="007A10C4"/>
    <w:rsid w:val="007A7DC9"/>
    <w:rsid w:val="007B0661"/>
    <w:rsid w:val="007B08C7"/>
    <w:rsid w:val="007C270E"/>
    <w:rsid w:val="007C283D"/>
    <w:rsid w:val="007C395A"/>
    <w:rsid w:val="007D24E3"/>
    <w:rsid w:val="007D38BD"/>
    <w:rsid w:val="007E089A"/>
    <w:rsid w:val="007E1154"/>
    <w:rsid w:val="007E1E67"/>
    <w:rsid w:val="007E4753"/>
    <w:rsid w:val="007E67C5"/>
    <w:rsid w:val="007E72E8"/>
    <w:rsid w:val="007F697C"/>
    <w:rsid w:val="00801227"/>
    <w:rsid w:val="008025D0"/>
    <w:rsid w:val="00803552"/>
    <w:rsid w:val="00803C6F"/>
    <w:rsid w:val="0080635B"/>
    <w:rsid w:val="00813238"/>
    <w:rsid w:val="008141C3"/>
    <w:rsid w:val="00816E54"/>
    <w:rsid w:val="008170A0"/>
    <w:rsid w:val="00822DA8"/>
    <w:rsid w:val="008300FF"/>
    <w:rsid w:val="00832762"/>
    <w:rsid w:val="00836DA4"/>
    <w:rsid w:val="008440CF"/>
    <w:rsid w:val="00844199"/>
    <w:rsid w:val="008467CD"/>
    <w:rsid w:val="008504E9"/>
    <w:rsid w:val="00857A6D"/>
    <w:rsid w:val="00857C2A"/>
    <w:rsid w:val="0086225F"/>
    <w:rsid w:val="008624FF"/>
    <w:rsid w:val="00870B97"/>
    <w:rsid w:val="0087205B"/>
    <w:rsid w:val="00874A51"/>
    <w:rsid w:val="00880325"/>
    <w:rsid w:val="00882CDE"/>
    <w:rsid w:val="00892A45"/>
    <w:rsid w:val="00895ABB"/>
    <w:rsid w:val="008977FC"/>
    <w:rsid w:val="008A4B49"/>
    <w:rsid w:val="008A68C2"/>
    <w:rsid w:val="008B3097"/>
    <w:rsid w:val="008B33A9"/>
    <w:rsid w:val="008B3AAB"/>
    <w:rsid w:val="008B516B"/>
    <w:rsid w:val="008B6A3C"/>
    <w:rsid w:val="008C09B4"/>
    <w:rsid w:val="008C773D"/>
    <w:rsid w:val="008C7E21"/>
    <w:rsid w:val="008E0F14"/>
    <w:rsid w:val="008E1310"/>
    <w:rsid w:val="008E4B14"/>
    <w:rsid w:val="008E4F77"/>
    <w:rsid w:val="008E7A97"/>
    <w:rsid w:val="008F358E"/>
    <w:rsid w:val="008F3E69"/>
    <w:rsid w:val="008F4834"/>
    <w:rsid w:val="008F56E5"/>
    <w:rsid w:val="00904575"/>
    <w:rsid w:val="00905156"/>
    <w:rsid w:val="009071B5"/>
    <w:rsid w:val="009113CD"/>
    <w:rsid w:val="00925F83"/>
    <w:rsid w:val="00931EBE"/>
    <w:rsid w:val="00943378"/>
    <w:rsid w:val="00960A99"/>
    <w:rsid w:val="0096781C"/>
    <w:rsid w:val="00971265"/>
    <w:rsid w:val="009727A4"/>
    <w:rsid w:val="0097289F"/>
    <w:rsid w:val="0097397E"/>
    <w:rsid w:val="00973D47"/>
    <w:rsid w:val="009776F6"/>
    <w:rsid w:val="00977820"/>
    <w:rsid w:val="00980874"/>
    <w:rsid w:val="00985F49"/>
    <w:rsid w:val="00990CEF"/>
    <w:rsid w:val="009A0071"/>
    <w:rsid w:val="009A00C1"/>
    <w:rsid w:val="009A01BD"/>
    <w:rsid w:val="009B03E5"/>
    <w:rsid w:val="009B7257"/>
    <w:rsid w:val="009C316A"/>
    <w:rsid w:val="009D0110"/>
    <w:rsid w:val="009D0BB6"/>
    <w:rsid w:val="009D386C"/>
    <w:rsid w:val="009D3B9E"/>
    <w:rsid w:val="009D72CE"/>
    <w:rsid w:val="009E019D"/>
    <w:rsid w:val="009E456A"/>
    <w:rsid w:val="009E6837"/>
    <w:rsid w:val="009E6A0D"/>
    <w:rsid w:val="009E6CD5"/>
    <w:rsid w:val="009E7669"/>
    <w:rsid w:val="009E7BD8"/>
    <w:rsid w:val="009F24E1"/>
    <w:rsid w:val="00A0298D"/>
    <w:rsid w:val="00A03FCD"/>
    <w:rsid w:val="00A04904"/>
    <w:rsid w:val="00A07654"/>
    <w:rsid w:val="00A11E81"/>
    <w:rsid w:val="00A13805"/>
    <w:rsid w:val="00A22CD5"/>
    <w:rsid w:val="00A23442"/>
    <w:rsid w:val="00A3084D"/>
    <w:rsid w:val="00A330F9"/>
    <w:rsid w:val="00A41CBA"/>
    <w:rsid w:val="00A41E10"/>
    <w:rsid w:val="00A444E3"/>
    <w:rsid w:val="00A47072"/>
    <w:rsid w:val="00A502F0"/>
    <w:rsid w:val="00A515CE"/>
    <w:rsid w:val="00A535FD"/>
    <w:rsid w:val="00A6024E"/>
    <w:rsid w:val="00A61139"/>
    <w:rsid w:val="00A61536"/>
    <w:rsid w:val="00A62F69"/>
    <w:rsid w:val="00A65673"/>
    <w:rsid w:val="00A66B6A"/>
    <w:rsid w:val="00A67A7A"/>
    <w:rsid w:val="00A71397"/>
    <w:rsid w:val="00A72456"/>
    <w:rsid w:val="00A744C2"/>
    <w:rsid w:val="00A75579"/>
    <w:rsid w:val="00A76629"/>
    <w:rsid w:val="00A77C88"/>
    <w:rsid w:val="00A77CA7"/>
    <w:rsid w:val="00A80599"/>
    <w:rsid w:val="00A8089F"/>
    <w:rsid w:val="00A8366E"/>
    <w:rsid w:val="00A84D45"/>
    <w:rsid w:val="00A8768D"/>
    <w:rsid w:val="00A87D35"/>
    <w:rsid w:val="00A91B53"/>
    <w:rsid w:val="00A91CDE"/>
    <w:rsid w:val="00A9443A"/>
    <w:rsid w:val="00A965EB"/>
    <w:rsid w:val="00AA2E11"/>
    <w:rsid w:val="00AA4ED6"/>
    <w:rsid w:val="00AA51FA"/>
    <w:rsid w:val="00AA7BFF"/>
    <w:rsid w:val="00AA7C8D"/>
    <w:rsid w:val="00AB182F"/>
    <w:rsid w:val="00AB72C7"/>
    <w:rsid w:val="00AC4F06"/>
    <w:rsid w:val="00AC5A50"/>
    <w:rsid w:val="00AC5D51"/>
    <w:rsid w:val="00AC7EC0"/>
    <w:rsid w:val="00AD0EE6"/>
    <w:rsid w:val="00AD5F2A"/>
    <w:rsid w:val="00AD6CE3"/>
    <w:rsid w:val="00AE15BC"/>
    <w:rsid w:val="00AE3856"/>
    <w:rsid w:val="00AF576C"/>
    <w:rsid w:val="00B00D3F"/>
    <w:rsid w:val="00B04529"/>
    <w:rsid w:val="00B06971"/>
    <w:rsid w:val="00B11EF5"/>
    <w:rsid w:val="00B16B1C"/>
    <w:rsid w:val="00B20636"/>
    <w:rsid w:val="00B2070C"/>
    <w:rsid w:val="00B20B84"/>
    <w:rsid w:val="00B23D90"/>
    <w:rsid w:val="00B41409"/>
    <w:rsid w:val="00B45ADA"/>
    <w:rsid w:val="00B472C4"/>
    <w:rsid w:val="00B4780D"/>
    <w:rsid w:val="00B5466D"/>
    <w:rsid w:val="00B601D1"/>
    <w:rsid w:val="00B63BE4"/>
    <w:rsid w:val="00B667AE"/>
    <w:rsid w:val="00B703BD"/>
    <w:rsid w:val="00B71213"/>
    <w:rsid w:val="00B800CA"/>
    <w:rsid w:val="00B80C3B"/>
    <w:rsid w:val="00B84009"/>
    <w:rsid w:val="00B86592"/>
    <w:rsid w:val="00B95F71"/>
    <w:rsid w:val="00BA43A3"/>
    <w:rsid w:val="00BB0055"/>
    <w:rsid w:val="00BB19DC"/>
    <w:rsid w:val="00BB3A78"/>
    <w:rsid w:val="00BC6683"/>
    <w:rsid w:val="00BD0293"/>
    <w:rsid w:val="00BD0F96"/>
    <w:rsid w:val="00BD609E"/>
    <w:rsid w:val="00BD7DAF"/>
    <w:rsid w:val="00BE0754"/>
    <w:rsid w:val="00BE0EA8"/>
    <w:rsid w:val="00BE1A2D"/>
    <w:rsid w:val="00BE27BA"/>
    <w:rsid w:val="00BE31F6"/>
    <w:rsid w:val="00BE4AF8"/>
    <w:rsid w:val="00BE6ED6"/>
    <w:rsid w:val="00BF1489"/>
    <w:rsid w:val="00BF3244"/>
    <w:rsid w:val="00BF4F4B"/>
    <w:rsid w:val="00BF5EBB"/>
    <w:rsid w:val="00BF65D3"/>
    <w:rsid w:val="00C00B2C"/>
    <w:rsid w:val="00C0236D"/>
    <w:rsid w:val="00C12665"/>
    <w:rsid w:val="00C1274C"/>
    <w:rsid w:val="00C158B8"/>
    <w:rsid w:val="00C17F41"/>
    <w:rsid w:val="00C2088D"/>
    <w:rsid w:val="00C21325"/>
    <w:rsid w:val="00C21D85"/>
    <w:rsid w:val="00C2307D"/>
    <w:rsid w:val="00C233F1"/>
    <w:rsid w:val="00C24B41"/>
    <w:rsid w:val="00C25074"/>
    <w:rsid w:val="00C25848"/>
    <w:rsid w:val="00C27096"/>
    <w:rsid w:val="00C324BC"/>
    <w:rsid w:val="00C37EF9"/>
    <w:rsid w:val="00C40831"/>
    <w:rsid w:val="00C43B9E"/>
    <w:rsid w:val="00C5202F"/>
    <w:rsid w:val="00C56A0A"/>
    <w:rsid w:val="00C63EBB"/>
    <w:rsid w:val="00C67490"/>
    <w:rsid w:val="00C70743"/>
    <w:rsid w:val="00C71AF8"/>
    <w:rsid w:val="00C76748"/>
    <w:rsid w:val="00C80519"/>
    <w:rsid w:val="00C85913"/>
    <w:rsid w:val="00C86149"/>
    <w:rsid w:val="00C86AF6"/>
    <w:rsid w:val="00C87940"/>
    <w:rsid w:val="00C87A59"/>
    <w:rsid w:val="00CA317E"/>
    <w:rsid w:val="00CB16DB"/>
    <w:rsid w:val="00CB2268"/>
    <w:rsid w:val="00CC444E"/>
    <w:rsid w:val="00CC4A7E"/>
    <w:rsid w:val="00CD2D1D"/>
    <w:rsid w:val="00CD5360"/>
    <w:rsid w:val="00CE550D"/>
    <w:rsid w:val="00CE6C52"/>
    <w:rsid w:val="00CF10EF"/>
    <w:rsid w:val="00CF1E27"/>
    <w:rsid w:val="00D00235"/>
    <w:rsid w:val="00D008DD"/>
    <w:rsid w:val="00D01012"/>
    <w:rsid w:val="00D02057"/>
    <w:rsid w:val="00D02201"/>
    <w:rsid w:val="00D0272F"/>
    <w:rsid w:val="00D057FD"/>
    <w:rsid w:val="00D06016"/>
    <w:rsid w:val="00D1455E"/>
    <w:rsid w:val="00D15E52"/>
    <w:rsid w:val="00D17E08"/>
    <w:rsid w:val="00D21C52"/>
    <w:rsid w:val="00D21E15"/>
    <w:rsid w:val="00D22319"/>
    <w:rsid w:val="00D24828"/>
    <w:rsid w:val="00D25B77"/>
    <w:rsid w:val="00D2755C"/>
    <w:rsid w:val="00D50831"/>
    <w:rsid w:val="00D53320"/>
    <w:rsid w:val="00D55C36"/>
    <w:rsid w:val="00D62C1C"/>
    <w:rsid w:val="00D74F75"/>
    <w:rsid w:val="00D81D9F"/>
    <w:rsid w:val="00D82B2E"/>
    <w:rsid w:val="00D85B7D"/>
    <w:rsid w:val="00D87797"/>
    <w:rsid w:val="00D87C51"/>
    <w:rsid w:val="00D9160D"/>
    <w:rsid w:val="00D91796"/>
    <w:rsid w:val="00D917C0"/>
    <w:rsid w:val="00D979C1"/>
    <w:rsid w:val="00DA15B6"/>
    <w:rsid w:val="00DA3549"/>
    <w:rsid w:val="00DA713C"/>
    <w:rsid w:val="00DB16B4"/>
    <w:rsid w:val="00DB19AE"/>
    <w:rsid w:val="00DD457D"/>
    <w:rsid w:val="00DF586F"/>
    <w:rsid w:val="00DF6273"/>
    <w:rsid w:val="00DF71B2"/>
    <w:rsid w:val="00DF71E9"/>
    <w:rsid w:val="00DF7441"/>
    <w:rsid w:val="00DF7DE3"/>
    <w:rsid w:val="00E00068"/>
    <w:rsid w:val="00E040F3"/>
    <w:rsid w:val="00E10D34"/>
    <w:rsid w:val="00E146E0"/>
    <w:rsid w:val="00E15D2A"/>
    <w:rsid w:val="00E25423"/>
    <w:rsid w:val="00E26A72"/>
    <w:rsid w:val="00E31344"/>
    <w:rsid w:val="00E3612D"/>
    <w:rsid w:val="00E40848"/>
    <w:rsid w:val="00E41D4F"/>
    <w:rsid w:val="00E43ECC"/>
    <w:rsid w:val="00E45C28"/>
    <w:rsid w:val="00E46C36"/>
    <w:rsid w:val="00E512B5"/>
    <w:rsid w:val="00E562B0"/>
    <w:rsid w:val="00E5789F"/>
    <w:rsid w:val="00E63072"/>
    <w:rsid w:val="00E63E31"/>
    <w:rsid w:val="00E660DE"/>
    <w:rsid w:val="00E66DBB"/>
    <w:rsid w:val="00E67C23"/>
    <w:rsid w:val="00E67D1F"/>
    <w:rsid w:val="00E67E90"/>
    <w:rsid w:val="00E67EE0"/>
    <w:rsid w:val="00E70285"/>
    <w:rsid w:val="00E72BA8"/>
    <w:rsid w:val="00E82C12"/>
    <w:rsid w:val="00E83CA0"/>
    <w:rsid w:val="00E861CF"/>
    <w:rsid w:val="00E87304"/>
    <w:rsid w:val="00E90740"/>
    <w:rsid w:val="00E9380E"/>
    <w:rsid w:val="00E94739"/>
    <w:rsid w:val="00E951E1"/>
    <w:rsid w:val="00E96985"/>
    <w:rsid w:val="00EA0885"/>
    <w:rsid w:val="00EA28AD"/>
    <w:rsid w:val="00EB254B"/>
    <w:rsid w:val="00EB30E3"/>
    <w:rsid w:val="00EB36F9"/>
    <w:rsid w:val="00EB5FDC"/>
    <w:rsid w:val="00EC0A22"/>
    <w:rsid w:val="00EC4E9D"/>
    <w:rsid w:val="00ED1E90"/>
    <w:rsid w:val="00ED3CE0"/>
    <w:rsid w:val="00EE266A"/>
    <w:rsid w:val="00EE44B5"/>
    <w:rsid w:val="00EE700A"/>
    <w:rsid w:val="00EF06BC"/>
    <w:rsid w:val="00EF1333"/>
    <w:rsid w:val="00EF18F1"/>
    <w:rsid w:val="00EF43FB"/>
    <w:rsid w:val="00EF60C2"/>
    <w:rsid w:val="00EF61C0"/>
    <w:rsid w:val="00EF6D1A"/>
    <w:rsid w:val="00EF6F97"/>
    <w:rsid w:val="00F011A6"/>
    <w:rsid w:val="00F01595"/>
    <w:rsid w:val="00F100BB"/>
    <w:rsid w:val="00F10297"/>
    <w:rsid w:val="00F212E6"/>
    <w:rsid w:val="00F25128"/>
    <w:rsid w:val="00F27ED9"/>
    <w:rsid w:val="00F27FE3"/>
    <w:rsid w:val="00F306AF"/>
    <w:rsid w:val="00F327A9"/>
    <w:rsid w:val="00F35F1A"/>
    <w:rsid w:val="00F36D2E"/>
    <w:rsid w:val="00F37FC8"/>
    <w:rsid w:val="00F460F0"/>
    <w:rsid w:val="00F4635A"/>
    <w:rsid w:val="00F5289A"/>
    <w:rsid w:val="00F549B7"/>
    <w:rsid w:val="00F61292"/>
    <w:rsid w:val="00F61E30"/>
    <w:rsid w:val="00F63953"/>
    <w:rsid w:val="00F70189"/>
    <w:rsid w:val="00F775E3"/>
    <w:rsid w:val="00F81933"/>
    <w:rsid w:val="00F81D67"/>
    <w:rsid w:val="00F82351"/>
    <w:rsid w:val="00F85549"/>
    <w:rsid w:val="00F858B6"/>
    <w:rsid w:val="00F90535"/>
    <w:rsid w:val="00F91E56"/>
    <w:rsid w:val="00F92201"/>
    <w:rsid w:val="00F9241A"/>
    <w:rsid w:val="00F9270E"/>
    <w:rsid w:val="00F972A9"/>
    <w:rsid w:val="00FA1F81"/>
    <w:rsid w:val="00FA3C5C"/>
    <w:rsid w:val="00FA4AA9"/>
    <w:rsid w:val="00FB2C87"/>
    <w:rsid w:val="00FB585A"/>
    <w:rsid w:val="00FB7EAB"/>
    <w:rsid w:val="00FC328F"/>
    <w:rsid w:val="00FC37C8"/>
    <w:rsid w:val="00FC3ED7"/>
    <w:rsid w:val="00FC4F39"/>
    <w:rsid w:val="00FC6147"/>
    <w:rsid w:val="00FD08C9"/>
    <w:rsid w:val="00FD25FB"/>
    <w:rsid w:val="00FD27D1"/>
    <w:rsid w:val="00FD5814"/>
    <w:rsid w:val="00FD7637"/>
    <w:rsid w:val="00FE3D1F"/>
    <w:rsid w:val="00FE4CFD"/>
    <w:rsid w:val="00FE67BA"/>
    <w:rsid w:val="00FE6828"/>
    <w:rsid w:val="00FF45A5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1F3A6"/>
  <w15:docId w15:val="{D66BFF0D-A1EE-4F6D-B049-B01700C4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ECE"/>
    <w:pPr>
      <w:widowControl w:val="0"/>
      <w:ind w:firstLine="648"/>
      <w:jc w:val="both"/>
    </w:pPr>
    <w:rPr>
      <w:rFonts w:ascii="仿宋" w:eastAsia="仿宋_GB2312" w:hAnsi="仿宋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8E0F14"/>
    <w:pPr>
      <w:keepNext/>
      <w:keepLines/>
      <w:spacing w:line="36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D27D1"/>
    <w:pPr>
      <w:keepNext/>
      <w:keepLines/>
      <w:spacing w:before="120" w:after="240" w:line="440" w:lineRule="exact"/>
      <w:ind w:firstLine="0"/>
      <w:outlineLvl w:val="1"/>
    </w:pPr>
    <w:rPr>
      <w:rFonts w:ascii="黑体" w:eastAsia="黑体" w:hAnsi="黑体"/>
      <w:b/>
      <w:color w:val="000000" w:themeColor="text1"/>
    </w:rPr>
  </w:style>
  <w:style w:type="paragraph" w:styleId="3">
    <w:name w:val="heading 3"/>
    <w:basedOn w:val="a"/>
    <w:next w:val="a"/>
    <w:link w:val="30"/>
    <w:unhideWhenUsed/>
    <w:qFormat/>
    <w:rsid w:val="005705D3"/>
    <w:pPr>
      <w:keepNext/>
      <w:keepLines/>
      <w:spacing w:before="120" w:line="360" w:lineRule="auto"/>
      <w:ind w:left="420" w:firstLine="0"/>
      <w:outlineLvl w:val="2"/>
    </w:pPr>
    <w:rPr>
      <w:rFonts w:eastAsia="宋体" w:cs="Arial"/>
      <w:b/>
      <w:bCs/>
      <w:color w:val="000000"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"/>
    <w:basedOn w:val="a"/>
    <w:link w:val="a4"/>
    <w:rsid w:val="001B72E9"/>
    <w:rPr>
      <w:rFonts w:ascii="宋体" w:hAnsi="Courier New" w:cs="Courier New"/>
      <w:szCs w:val="21"/>
    </w:rPr>
  </w:style>
  <w:style w:type="character" w:customStyle="1" w:styleId="a4">
    <w:name w:val="纯文本 字符"/>
    <w:aliases w:val="普通文字 字符"/>
    <w:basedOn w:val="a0"/>
    <w:link w:val="a3"/>
    <w:rsid w:val="001B72E9"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a6"/>
    <w:semiHidden/>
    <w:unhideWhenUsed/>
    <w:rsid w:val="009776F6"/>
    <w:rPr>
      <w:sz w:val="18"/>
      <w:szCs w:val="18"/>
    </w:rPr>
  </w:style>
  <w:style w:type="character" w:customStyle="1" w:styleId="a6">
    <w:name w:val="批注框文本 字符"/>
    <w:basedOn w:val="a0"/>
    <w:link w:val="a5"/>
    <w:semiHidden/>
    <w:rsid w:val="009776F6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nhideWhenUsed/>
    <w:rsid w:val="000A2244"/>
    <w:pPr>
      <w:tabs>
        <w:tab w:val="center" w:pos="4320"/>
        <w:tab w:val="right" w:pos="8640"/>
      </w:tabs>
    </w:pPr>
  </w:style>
  <w:style w:type="character" w:customStyle="1" w:styleId="a8">
    <w:name w:val="页眉 字符"/>
    <w:basedOn w:val="a0"/>
    <w:link w:val="a7"/>
    <w:rsid w:val="000A2244"/>
    <w:rPr>
      <w:rFonts w:ascii="Times New Roman" w:eastAsia="宋体" w:hAnsi="Times New Roman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A2244"/>
    <w:pPr>
      <w:tabs>
        <w:tab w:val="center" w:pos="4320"/>
        <w:tab w:val="right" w:pos="8640"/>
      </w:tabs>
    </w:pPr>
  </w:style>
  <w:style w:type="character" w:customStyle="1" w:styleId="aa">
    <w:name w:val="页脚 字符"/>
    <w:basedOn w:val="a0"/>
    <w:link w:val="a9"/>
    <w:uiPriority w:val="99"/>
    <w:rsid w:val="000A2244"/>
    <w:rPr>
      <w:rFonts w:ascii="Times New Roman" w:eastAsia="宋体" w:hAnsi="Times New Roman" w:cs="Times New Roman"/>
      <w:szCs w:val="24"/>
    </w:rPr>
  </w:style>
  <w:style w:type="paragraph" w:styleId="ab">
    <w:name w:val="List Paragraph"/>
    <w:basedOn w:val="a"/>
    <w:link w:val="ac"/>
    <w:qFormat/>
    <w:rsid w:val="00E43ECC"/>
    <w:pPr>
      <w:ind w:left="720"/>
      <w:contextualSpacing/>
    </w:pPr>
  </w:style>
  <w:style w:type="character" w:customStyle="1" w:styleId="10">
    <w:name w:val="标题 1 字符"/>
    <w:basedOn w:val="a0"/>
    <w:link w:val="1"/>
    <w:rsid w:val="008E0F14"/>
    <w:rPr>
      <w:rFonts w:ascii="仿宋_GB2312" w:eastAsiaTheme="majorEastAsia" w:hAnsi="仿宋_GB2312" w:cstheme="majorBidi"/>
      <w:b/>
      <w:color w:val="000000" w:themeColor="text1"/>
      <w:sz w:val="28"/>
      <w:szCs w:val="32"/>
    </w:rPr>
  </w:style>
  <w:style w:type="character" w:customStyle="1" w:styleId="20">
    <w:name w:val="标题 2 字符"/>
    <w:basedOn w:val="a0"/>
    <w:link w:val="2"/>
    <w:uiPriority w:val="9"/>
    <w:rsid w:val="00FD27D1"/>
    <w:rPr>
      <w:rFonts w:ascii="黑体" w:eastAsia="黑体" w:hAnsi="黑体" w:cs="Times New Roman"/>
      <w:b/>
      <w:color w:val="000000" w:themeColor="text1"/>
      <w:sz w:val="28"/>
      <w:szCs w:val="24"/>
    </w:rPr>
  </w:style>
  <w:style w:type="character" w:styleId="ad">
    <w:name w:val="Strong"/>
    <w:basedOn w:val="a0"/>
    <w:uiPriority w:val="22"/>
    <w:qFormat/>
    <w:rsid w:val="001B348D"/>
    <w:rPr>
      <w:b/>
      <w:bCs/>
    </w:rPr>
  </w:style>
  <w:style w:type="paragraph" w:styleId="ae">
    <w:name w:val="Normal (Web)"/>
    <w:basedOn w:val="a"/>
    <w:link w:val="af"/>
    <w:uiPriority w:val="99"/>
    <w:unhideWhenUsed/>
    <w:rsid w:val="00416CEA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character" w:customStyle="1" w:styleId="sudy-mgc">
    <w:name w:val="sudy-mgc"/>
    <w:basedOn w:val="a0"/>
    <w:rsid w:val="00416CEA"/>
  </w:style>
  <w:style w:type="paragraph" w:customStyle="1" w:styleId="TableParagraph">
    <w:name w:val="Table Paragraph"/>
    <w:basedOn w:val="a"/>
    <w:uiPriority w:val="1"/>
    <w:qFormat/>
    <w:rsid w:val="00DF586F"/>
    <w:pPr>
      <w:autoSpaceDE w:val="0"/>
      <w:autoSpaceDN w:val="0"/>
      <w:spacing w:line="360" w:lineRule="auto"/>
      <w:ind w:firstLine="0"/>
    </w:pPr>
    <w:rPr>
      <w:rFonts w:ascii="Times New Roman" w:eastAsia="宋体" w:hAnsi="Times New Roman" w:cs="宋体"/>
      <w:color w:val="000000" w:themeColor="text1"/>
      <w:kern w:val="0"/>
      <w:sz w:val="24"/>
      <w:lang w:eastAsia="en-US"/>
    </w:rPr>
  </w:style>
  <w:style w:type="table" w:styleId="af0">
    <w:name w:val="Table Grid"/>
    <w:basedOn w:val="a1"/>
    <w:qFormat/>
    <w:rsid w:val="004C6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rsid w:val="005705D3"/>
    <w:rPr>
      <w:rFonts w:ascii="仿宋" w:eastAsia="宋体" w:hAnsi="仿宋" w:cs="Arial"/>
      <w:b/>
      <w:bCs/>
      <w:color w:val="000000"/>
      <w:kern w:val="0"/>
      <w:sz w:val="28"/>
      <w:szCs w:val="32"/>
    </w:rPr>
  </w:style>
  <w:style w:type="character" w:styleId="HTML">
    <w:name w:val="HTML Typewriter"/>
    <w:basedOn w:val="a0"/>
    <w:rsid w:val="002B0E45"/>
    <w:rPr>
      <w:rFonts w:ascii="宋体" w:eastAsia="宋体" w:hAnsi="宋体" w:cs="Times New Roman"/>
      <w:color w:val="000000"/>
      <w:sz w:val="18"/>
      <w:lang w:val="en-US" w:eastAsia="en-US"/>
    </w:rPr>
  </w:style>
  <w:style w:type="paragraph" w:customStyle="1" w:styleId="af1">
    <w:name w:val="样式"/>
    <w:rsid w:val="002B0E45"/>
    <w:pPr>
      <w:widowControl w:val="0"/>
      <w:jc w:val="both"/>
    </w:pPr>
    <w:rPr>
      <w:rFonts w:ascii="Arial" w:eastAsia="宋体" w:hAnsi="Arial" w:cs="Arial"/>
      <w:color w:val="000000"/>
      <w:kern w:val="0"/>
      <w:sz w:val="27"/>
      <w:szCs w:val="27"/>
    </w:rPr>
  </w:style>
  <w:style w:type="character" w:styleId="af2">
    <w:name w:val="FollowedHyperlink"/>
    <w:basedOn w:val="a0"/>
    <w:uiPriority w:val="99"/>
    <w:semiHidden/>
    <w:rsid w:val="002B0E45"/>
    <w:rPr>
      <w:rFonts w:cs="Times New Roman"/>
      <w:color w:val="800080"/>
      <w:u w:val="single"/>
    </w:rPr>
  </w:style>
  <w:style w:type="paragraph" w:styleId="TOC">
    <w:name w:val="TOC Heading"/>
    <w:basedOn w:val="1"/>
    <w:next w:val="a"/>
    <w:uiPriority w:val="39"/>
    <w:qFormat/>
    <w:rsid w:val="002B0E45"/>
    <w:pPr>
      <w:widowControl/>
      <w:spacing w:before="480" w:line="276" w:lineRule="auto"/>
      <w:ind w:firstLine="0"/>
      <w:jc w:val="left"/>
      <w:outlineLvl w:val="9"/>
    </w:pPr>
    <w:rPr>
      <w:rFonts w:ascii="Cambria" w:eastAsia="宋体" w:hAnsi="Cambria" w:cs="Times New Roman"/>
      <w:bCs/>
      <w:color w:val="365F91"/>
      <w:kern w:val="0"/>
      <w:szCs w:val="28"/>
    </w:rPr>
  </w:style>
  <w:style w:type="paragraph" w:styleId="TOC1">
    <w:name w:val="toc 1"/>
    <w:basedOn w:val="a"/>
    <w:next w:val="a"/>
    <w:autoRedefine/>
    <w:uiPriority w:val="39"/>
    <w:rsid w:val="002B0E45"/>
    <w:pPr>
      <w:tabs>
        <w:tab w:val="left" w:pos="567"/>
        <w:tab w:val="left" w:pos="1080"/>
        <w:tab w:val="right" w:leader="dot" w:pos="8296"/>
      </w:tabs>
      <w:spacing w:before="120" w:after="120" w:line="480" w:lineRule="exact"/>
      <w:ind w:firstLine="0"/>
      <w:jc w:val="distribute"/>
    </w:pPr>
    <w:rPr>
      <w:rFonts w:ascii="黑体" w:eastAsia="黑体" w:hAnsi="黑体" w:cs="Calibri"/>
      <w:b/>
      <w:bCs/>
      <w:caps/>
      <w:kern w:val="0"/>
      <w:sz w:val="24"/>
    </w:rPr>
  </w:style>
  <w:style w:type="paragraph" w:styleId="TOC2">
    <w:name w:val="toc 2"/>
    <w:basedOn w:val="a"/>
    <w:next w:val="a"/>
    <w:autoRedefine/>
    <w:uiPriority w:val="39"/>
    <w:rsid w:val="002B0E45"/>
    <w:pPr>
      <w:tabs>
        <w:tab w:val="right" w:leader="dot" w:pos="8296"/>
      </w:tabs>
      <w:spacing w:line="360" w:lineRule="auto"/>
      <w:ind w:left="272" w:firstLine="0"/>
      <w:jc w:val="left"/>
    </w:pPr>
    <w:rPr>
      <w:rFonts w:ascii="Calibri" w:eastAsia="宋体" w:hAnsi="Calibri" w:cs="Calibri"/>
      <w:smallCaps/>
      <w:color w:val="000000"/>
      <w:kern w:val="0"/>
      <w:sz w:val="20"/>
      <w:szCs w:val="20"/>
    </w:rPr>
  </w:style>
  <w:style w:type="paragraph" w:styleId="TOC3">
    <w:name w:val="toc 3"/>
    <w:basedOn w:val="a"/>
    <w:next w:val="a"/>
    <w:autoRedefine/>
    <w:uiPriority w:val="39"/>
    <w:rsid w:val="002B0E45"/>
    <w:pPr>
      <w:ind w:left="540" w:firstLine="0"/>
      <w:jc w:val="left"/>
    </w:pPr>
    <w:rPr>
      <w:rFonts w:ascii="Calibri" w:eastAsia="宋体" w:hAnsi="Calibri" w:cs="Calibri"/>
      <w:i/>
      <w:iCs/>
      <w:color w:val="000000"/>
      <w:kern w:val="0"/>
      <w:sz w:val="20"/>
      <w:szCs w:val="20"/>
    </w:rPr>
  </w:style>
  <w:style w:type="character" w:styleId="af3">
    <w:name w:val="Hyperlink"/>
    <w:basedOn w:val="a0"/>
    <w:uiPriority w:val="99"/>
    <w:rsid w:val="002B0E45"/>
    <w:rPr>
      <w:rFonts w:cs="Times New Roman"/>
      <w:color w:val="0000FF"/>
      <w:u w:val="single"/>
    </w:rPr>
  </w:style>
  <w:style w:type="character" w:styleId="af4">
    <w:name w:val="annotation reference"/>
    <w:basedOn w:val="a0"/>
    <w:semiHidden/>
    <w:rsid w:val="002B0E45"/>
    <w:rPr>
      <w:rFonts w:cs="Times New Roman"/>
      <w:sz w:val="21"/>
      <w:szCs w:val="21"/>
    </w:rPr>
  </w:style>
  <w:style w:type="paragraph" w:styleId="af5">
    <w:name w:val="annotation text"/>
    <w:basedOn w:val="a"/>
    <w:link w:val="af6"/>
    <w:semiHidden/>
    <w:rsid w:val="002B0E45"/>
    <w:pPr>
      <w:ind w:firstLine="0"/>
      <w:jc w:val="left"/>
    </w:pPr>
    <w:rPr>
      <w:rFonts w:ascii="Arial" w:eastAsia="宋体" w:hAnsi="Arial" w:cs="Arial"/>
      <w:color w:val="000000"/>
      <w:kern w:val="0"/>
      <w:sz w:val="27"/>
      <w:szCs w:val="27"/>
    </w:rPr>
  </w:style>
  <w:style w:type="character" w:customStyle="1" w:styleId="af6">
    <w:name w:val="批注文字 字符"/>
    <w:basedOn w:val="a0"/>
    <w:link w:val="af5"/>
    <w:semiHidden/>
    <w:rsid w:val="002B0E45"/>
    <w:rPr>
      <w:rFonts w:ascii="Arial" w:eastAsia="宋体" w:hAnsi="Arial" w:cs="Arial"/>
      <w:color w:val="000000"/>
      <w:kern w:val="0"/>
      <w:sz w:val="27"/>
      <w:szCs w:val="27"/>
    </w:rPr>
  </w:style>
  <w:style w:type="paragraph" w:styleId="af7">
    <w:name w:val="annotation subject"/>
    <w:basedOn w:val="af5"/>
    <w:next w:val="af5"/>
    <w:link w:val="af8"/>
    <w:semiHidden/>
    <w:rsid w:val="002B0E45"/>
    <w:rPr>
      <w:b/>
      <w:bCs/>
    </w:rPr>
  </w:style>
  <w:style w:type="character" w:customStyle="1" w:styleId="af8">
    <w:name w:val="批注主题 字符"/>
    <w:basedOn w:val="af6"/>
    <w:link w:val="af7"/>
    <w:semiHidden/>
    <w:rsid w:val="002B0E45"/>
    <w:rPr>
      <w:rFonts w:ascii="Arial" w:eastAsia="宋体" w:hAnsi="Arial" w:cs="Arial"/>
      <w:b/>
      <w:bCs/>
      <w:color w:val="000000"/>
      <w:kern w:val="0"/>
      <w:sz w:val="27"/>
      <w:szCs w:val="27"/>
    </w:rPr>
  </w:style>
  <w:style w:type="paragraph" w:styleId="af9">
    <w:name w:val="Revision"/>
    <w:hidden/>
    <w:uiPriority w:val="99"/>
    <w:semiHidden/>
    <w:rsid w:val="002B0E45"/>
    <w:rPr>
      <w:rFonts w:ascii="Arial" w:eastAsia="宋体" w:hAnsi="Arial" w:cs="Arial"/>
      <w:color w:val="000000"/>
      <w:kern w:val="0"/>
      <w:sz w:val="27"/>
      <w:szCs w:val="27"/>
    </w:rPr>
  </w:style>
  <w:style w:type="paragraph" w:styleId="afa">
    <w:name w:val="Subtitle"/>
    <w:basedOn w:val="a"/>
    <w:next w:val="a"/>
    <w:link w:val="afb"/>
    <w:uiPriority w:val="99"/>
    <w:qFormat/>
    <w:rsid w:val="002B0E45"/>
    <w:pPr>
      <w:spacing w:before="240" w:after="60" w:line="312" w:lineRule="auto"/>
      <w:ind w:firstLine="0"/>
      <w:jc w:val="center"/>
      <w:outlineLvl w:val="1"/>
    </w:pPr>
    <w:rPr>
      <w:rFonts w:ascii="Cambria" w:eastAsia="宋体" w:hAnsi="Cambria"/>
      <w:b/>
      <w:bCs/>
      <w:kern w:val="28"/>
      <w:sz w:val="32"/>
      <w:szCs w:val="32"/>
    </w:rPr>
  </w:style>
  <w:style w:type="character" w:customStyle="1" w:styleId="afb">
    <w:name w:val="副标题 字符"/>
    <w:basedOn w:val="a0"/>
    <w:link w:val="afa"/>
    <w:uiPriority w:val="99"/>
    <w:rsid w:val="002B0E45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fontstyle01">
    <w:name w:val="fontstyle01"/>
    <w:basedOn w:val="a0"/>
    <w:uiPriority w:val="99"/>
    <w:rsid w:val="002B0E45"/>
    <w:rPr>
      <w:rFonts w:ascii="宋体" w:eastAsia="宋体" w:hAnsi="宋体" w:cs="Times New Roman"/>
      <w:color w:val="000000"/>
      <w:sz w:val="24"/>
      <w:szCs w:val="24"/>
    </w:rPr>
  </w:style>
  <w:style w:type="paragraph" w:styleId="HTML0">
    <w:name w:val="HTML Preformatted"/>
    <w:basedOn w:val="a"/>
    <w:link w:val="HTML1"/>
    <w:unhideWhenUsed/>
    <w:rsid w:val="002B0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" w:eastAsia="宋体" w:hAnsi="Courier" w:cs="Courier"/>
      <w:color w:val="000000"/>
      <w:kern w:val="0"/>
      <w:sz w:val="20"/>
      <w:szCs w:val="20"/>
    </w:rPr>
  </w:style>
  <w:style w:type="character" w:customStyle="1" w:styleId="HTML1">
    <w:name w:val="HTML 预设格式 字符"/>
    <w:basedOn w:val="a0"/>
    <w:link w:val="HTML0"/>
    <w:rsid w:val="002B0E45"/>
    <w:rPr>
      <w:rFonts w:ascii="Courier" w:eastAsia="宋体" w:hAnsi="Courier" w:cs="Courier"/>
      <w:color w:val="000000"/>
      <w:kern w:val="0"/>
      <w:sz w:val="20"/>
      <w:szCs w:val="20"/>
    </w:rPr>
  </w:style>
  <w:style w:type="paragraph" w:styleId="TOC4">
    <w:name w:val="toc 4"/>
    <w:basedOn w:val="a"/>
    <w:next w:val="a"/>
    <w:autoRedefine/>
    <w:rsid w:val="002B0E45"/>
    <w:pPr>
      <w:ind w:left="810" w:firstLine="0"/>
      <w:jc w:val="left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styleId="TOC5">
    <w:name w:val="toc 5"/>
    <w:basedOn w:val="a"/>
    <w:next w:val="a"/>
    <w:autoRedefine/>
    <w:rsid w:val="002B0E45"/>
    <w:pPr>
      <w:ind w:left="1080" w:firstLine="0"/>
      <w:jc w:val="left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styleId="TOC6">
    <w:name w:val="toc 6"/>
    <w:basedOn w:val="a"/>
    <w:next w:val="a"/>
    <w:autoRedefine/>
    <w:rsid w:val="002B0E45"/>
    <w:pPr>
      <w:ind w:left="1350" w:firstLine="0"/>
      <w:jc w:val="left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styleId="TOC7">
    <w:name w:val="toc 7"/>
    <w:basedOn w:val="a"/>
    <w:next w:val="a"/>
    <w:autoRedefine/>
    <w:rsid w:val="002B0E45"/>
    <w:pPr>
      <w:ind w:left="1620" w:firstLine="0"/>
      <w:jc w:val="left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styleId="TOC8">
    <w:name w:val="toc 8"/>
    <w:basedOn w:val="a"/>
    <w:next w:val="a"/>
    <w:autoRedefine/>
    <w:rsid w:val="002B0E45"/>
    <w:pPr>
      <w:ind w:left="1890" w:firstLine="0"/>
      <w:jc w:val="left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styleId="TOC9">
    <w:name w:val="toc 9"/>
    <w:basedOn w:val="a"/>
    <w:next w:val="a"/>
    <w:autoRedefine/>
    <w:rsid w:val="002B0E45"/>
    <w:pPr>
      <w:ind w:left="2160" w:firstLine="0"/>
      <w:jc w:val="left"/>
    </w:pPr>
    <w:rPr>
      <w:rFonts w:ascii="Calibri" w:eastAsia="宋体" w:hAnsi="Calibri" w:cs="Calibri"/>
      <w:color w:val="000000"/>
      <w:kern w:val="0"/>
      <w:sz w:val="18"/>
      <w:szCs w:val="18"/>
    </w:rPr>
  </w:style>
  <w:style w:type="character" w:customStyle="1" w:styleId="fontstyle21">
    <w:name w:val="fontstyle21"/>
    <w:basedOn w:val="a0"/>
    <w:uiPriority w:val="99"/>
    <w:rsid w:val="002B0E45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2B0E45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paragraph" w:styleId="afc">
    <w:name w:val="Document Map"/>
    <w:basedOn w:val="a"/>
    <w:link w:val="afd"/>
    <w:uiPriority w:val="99"/>
    <w:semiHidden/>
    <w:unhideWhenUsed/>
    <w:rsid w:val="002B0E45"/>
    <w:pPr>
      <w:widowControl/>
      <w:adjustRightInd w:val="0"/>
      <w:snapToGrid w:val="0"/>
      <w:spacing w:after="200"/>
      <w:ind w:firstLine="0"/>
      <w:jc w:val="left"/>
    </w:pPr>
    <w:rPr>
      <w:rFonts w:ascii="宋体" w:eastAsia="宋体" w:hAnsi="Tahoma"/>
      <w:kern w:val="0"/>
      <w:sz w:val="18"/>
      <w:szCs w:val="18"/>
    </w:rPr>
  </w:style>
  <w:style w:type="character" w:customStyle="1" w:styleId="afd">
    <w:name w:val="文档结构图 字符"/>
    <w:basedOn w:val="a0"/>
    <w:link w:val="afc"/>
    <w:uiPriority w:val="99"/>
    <w:semiHidden/>
    <w:rsid w:val="002B0E45"/>
    <w:rPr>
      <w:rFonts w:ascii="宋体" w:eastAsia="宋体" w:hAnsi="Tahoma" w:cs="Times New Roman"/>
      <w:kern w:val="0"/>
      <w:sz w:val="18"/>
      <w:szCs w:val="18"/>
    </w:rPr>
  </w:style>
  <w:style w:type="character" w:customStyle="1" w:styleId="af">
    <w:name w:val="普通(网站) 字符"/>
    <w:basedOn w:val="a0"/>
    <w:link w:val="ae"/>
    <w:uiPriority w:val="99"/>
    <w:rsid w:val="002B0E45"/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2B0E45"/>
    <w:pPr>
      <w:widowControl/>
      <w:ind w:firstLine="0"/>
    </w:pPr>
    <w:rPr>
      <w:rFonts w:ascii="Times New Roman" w:eastAsia="宋体" w:hAnsi="Times New Roman"/>
      <w:kern w:val="0"/>
      <w:sz w:val="21"/>
      <w:szCs w:val="20"/>
    </w:rPr>
  </w:style>
  <w:style w:type="numbering" w:customStyle="1" w:styleId="11">
    <w:name w:val="无列表1"/>
    <w:next w:val="a2"/>
    <w:uiPriority w:val="99"/>
    <w:semiHidden/>
    <w:unhideWhenUsed/>
    <w:rsid w:val="002B0E45"/>
  </w:style>
  <w:style w:type="character" w:customStyle="1" w:styleId="TableNormal1">
    <w:name w:val="Table Normal1"/>
    <w:rsid w:val="002B0E45"/>
    <w:rPr>
      <w:rFonts w:ascii="Times New Roman" w:eastAsia="宋体" w:hAnsi="Times New Roman"/>
      <w:sz w:val="20"/>
    </w:rPr>
  </w:style>
  <w:style w:type="character" w:customStyle="1" w:styleId="NoList1">
    <w:name w:val="No List1"/>
    <w:rsid w:val="002B0E45"/>
  </w:style>
  <w:style w:type="paragraph" w:customStyle="1" w:styleId="CharChar">
    <w:name w:val="Char Char"/>
    <w:basedOn w:val="a"/>
    <w:autoRedefine/>
    <w:rsid w:val="002B0E45"/>
    <w:pPr>
      <w:widowControl/>
      <w:adjustRightInd w:val="0"/>
      <w:spacing w:after="160" w:line="240" w:lineRule="exact"/>
      <w:ind w:firstLine="0"/>
      <w:jc w:val="left"/>
    </w:pPr>
    <w:rPr>
      <w:rFonts w:ascii="Verdana" w:hAnsi="Verdana" w:cs="”“Times New Roman”“"/>
      <w:spacing w:val="-4"/>
      <w:kern w:val="0"/>
      <w:sz w:val="24"/>
      <w:szCs w:val="20"/>
    </w:rPr>
  </w:style>
  <w:style w:type="paragraph" w:styleId="afe">
    <w:name w:val="Normal Indent"/>
    <w:basedOn w:val="a"/>
    <w:rsid w:val="002B0E45"/>
    <w:pPr>
      <w:spacing w:line="360" w:lineRule="auto"/>
      <w:ind w:firstLineChars="200" w:firstLine="200"/>
    </w:pPr>
    <w:rPr>
      <w:rFonts w:hAnsi="Times New Roman"/>
      <w:color w:val="000000"/>
      <w:spacing w:val="-4"/>
      <w:kern w:val="0"/>
      <w:szCs w:val="20"/>
      <w:lang w:val="zh-CN"/>
    </w:rPr>
  </w:style>
  <w:style w:type="paragraph" w:styleId="aff">
    <w:name w:val="Date"/>
    <w:basedOn w:val="a"/>
    <w:next w:val="a"/>
    <w:link w:val="aff0"/>
    <w:rsid w:val="002B0E45"/>
    <w:pPr>
      <w:ind w:leftChars="2500" w:left="2500" w:firstLine="0"/>
    </w:pPr>
    <w:rPr>
      <w:rFonts w:hAnsi="Times New Roman"/>
      <w:spacing w:val="-4"/>
      <w:sz w:val="32"/>
      <w:szCs w:val="20"/>
    </w:rPr>
  </w:style>
  <w:style w:type="character" w:customStyle="1" w:styleId="aff0">
    <w:name w:val="日期 字符"/>
    <w:basedOn w:val="a0"/>
    <w:link w:val="aff"/>
    <w:rsid w:val="002B0E45"/>
    <w:rPr>
      <w:rFonts w:ascii="仿宋_GB2312" w:eastAsia="仿宋_GB2312" w:hAnsi="Times New Roman" w:cs="Times New Roman"/>
      <w:spacing w:val="-4"/>
      <w:sz w:val="32"/>
      <w:szCs w:val="20"/>
    </w:rPr>
  </w:style>
  <w:style w:type="paragraph" w:customStyle="1" w:styleId="ListParagraph1">
    <w:name w:val="List Paragraph1"/>
    <w:basedOn w:val="a"/>
    <w:link w:val="ListParagraphChar"/>
    <w:qFormat/>
    <w:rsid w:val="002B0E45"/>
    <w:pPr>
      <w:ind w:firstLineChars="200" w:firstLine="420"/>
    </w:pPr>
    <w:rPr>
      <w:rFonts w:ascii="Calibri" w:eastAsia="宋体" w:hAnsi="Calibri"/>
      <w:sz w:val="22"/>
      <w:szCs w:val="20"/>
      <w:lang w:val="x-none" w:eastAsia="x-none"/>
    </w:rPr>
  </w:style>
  <w:style w:type="character" w:styleId="aff1">
    <w:name w:val="Emphasis"/>
    <w:uiPriority w:val="20"/>
    <w:qFormat/>
    <w:rsid w:val="002B0E45"/>
    <w:rPr>
      <w:color w:val="CC0033"/>
    </w:rPr>
  </w:style>
  <w:style w:type="character" w:styleId="aff2">
    <w:name w:val="page number"/>
    <w:basedOn w:val="a0"/>
    <w:rsid w:val="002B0E45"/>
  </w:style>
  <w:style w:type="paragraph" w:customStyle="1" w:styleId="CharCharCharCharCharCharCharCharCharChar">
    <w:name w:val="Char Char Char Char Char Char Char Char Char Char"/>
    <w:basedOn w:val="a"/>
    <w:rsid w:val="002B0E45"/>
    <w:pPr>
      <w:ind w:firstLine="0"/>
    </w:pPr>
    <w:rPr>
      <w:rFonts w:ascii="Tahoma" w:eastAsia="宋体" w:hAnsi="Tahoma"/>
      <w:sz w:val="24"/>
      <w:szCs w:val="20"/>
    </w:rPr>
  </w:style>
  <w:style w:type="paragraph" w:styleId="aff3">
    <w:name w:val="Body Text Indent"/>
    <w:basedOn w:val="a"/>
    <w:link w:val="aff4"/>
    <w:rsid w:val="002B0E45"/>
    <w:pPr>
      <w:spacing w:after="120"/>
      <w:ind w:leftChars="200" w:left="200" w:firstLine="0"/>
    </w:pPr>
    <w:rPr>
      <w:rFonts w:ascii="Times New Roman" w:eastAsia="宋体" w:hAnsi="Times New Roman"/>
      <w:sz w:val="24"/>
      <w:szCs w:val="20"/>
    </w:rPr>
  </w:style>
  <w:style w:type="character" w:customStyle="1" w:styleId="aff4">
    <w:name w:val="正文文本缩进 字符"/>
    <w:basedOn w:val="a0"/>
    <w:link w:val="aff3"/>
    <w:rsid w:val="002B0E45"/>
    <w:rPr>
      <w:rFonts w:ascii="Times New Roman" w:eastAsia="宋体" w:hAnsi="Times New Roman" w:cs="Times New Roman"/>
      <w:sz w:val="24"/>
      <w:szCs w:val="20"/>
    </w:rPr>
  </w:style>
  <w:style w:type="paragraph" w:styleId="aff5">
    <w:name w:val="Block Text"/>
    <w:basedOn w:val="a"/>
    <w:rsid w:val="002B0E45"/>
    <w:pPr>
      <w:spacing w:after="120"/>
      <w:ind w:leftChars="700" w:left="1440" w:rightChars="700" w:right="1440" w:firstLine="0"/>
    </w:pPr>
    <w:rPr>
      <w:rFonts w:ascii="Calibri" w:eastAsia="宋体" w:hAnsi="Calibri"/>
      <w:sz w:val="21"/>
      <w:szCs w:val="22"/>
    </w:rPr>
  </w:style>
  <w:style w:type="character" w:customStyle="1" w:styleId="apple-style-span">
    <w:name w:val="apple-style-span"/>
    <w:rsid w:val="002B0E45"/>
  </w:style>
  <w:style w:type="paragraph" w:styleId="aff6">
    <w:name w:val="Body Text"/>
    <w:basedOn w:val="a"/>
    <w:link w:val="aff7"/>
    <w:rsid w:val="002B0E45"/>
    <w:pPr>
      <w:spacing w:after="120"/>
      <w:ind w:firstLine="0"/>
    </w:pPr>
    <w:rPr>
      <w:rFonts w:ascii="Calibri" w:eastAsia="宋体" w:hAnsi="Calibri"/>
      <w:sz w:val="22"/>
      <w:szCs w:val="20"/>
    </w:rPr>
  </w:style>
  <w:style w:type="character" w:customStyle="1" w:styleId="aff7">
    <w:name w:val="正文文本 字符"/>
    <w:basedOn w:val="a0"/>
    <w:link w:val="aff6"/>
    <w:rsid w:val="002B0E45"/>
    <w:rPr>
      <w:rFonts w:ascii="Calibri" w:eastAsia="宋体" w:hAnsi="Calibri" w:cs="Times New Roman"/>
      <w:sz w:val="22"/>
      <w:szCs w:val="20"/>
    </w:rPr>
  </w:style>
  <w:style w:type="paragraph" w:styleId="aff8">
    <w:name w:val="Body Text First Indent"/>
    <w:basedOn w:val="aff6"/>
    <w:link w:val="aff9"/>
    <w:rsid w:val="002B0E45"/>
    <w:pPr>
      <w:ind w:firstLineChars="100" w:firstLine="420"/>
    </w:pPr>
    <w:rPr>
      <w:szCs w:val="22"/>
    </w:rPr>
  </w:style>
  <w:style w:type="character" w:customStyle="1" w:styleId="aff9">
    <w:name w:val="正文文本首行缩进 字符"/>
    <w:basedOn w:val="aff7"/>
    <w:link w:val="aff8"/>
    <w:rsid w:val="002B0E45"/>
    <w:rPr>
      <w:rFonts w:ascii="Calibri" w:eastAsia="宋体" w:hAnsi="Calibri" w:cs="Times New Roman"/>
      <w:sz w:val="22"/>
      <w:szCs w:val="20"/>
    </w:rPr>
  </w:style>
  <w:style w:type="character" w:customStyle="1" w:styleId="volume">
    <w:name w:val="volume"/>
    <w:rsid w:val="002B0E45"/>
    <w:rPr>
      <w:rFonts w:cs="Times New Roman"/>
    </w:rPr>
  </w:style>
  <w:style w:type="character" w:customStyle="1" w:styleId="pages">
    <w:name w:val="pages"/>
    <w:rsid w:val="002B0E45"/>
    <w:rPr>
      <w:rFonts w:cs="Times New Roman"/>
    </w:rPr>
  </w:style>
  <w:style w:type="paragraph" w:customStyle="1" w:styleId="Default">
    <w:name w:val="Default"/>
    <w:qFormat/>
    <w:rsid w:val="002B0E4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ffa">
    <w:name w:val="footnote reference"/>
    <w:semiHidden/>
    <w:rsid w:val="002B0E45"/>
    <w:rPr>
      <w:vertAlign w:val="superscript"/>
    </w:rPr>
  </w:style>
  <w:style w:type="paragraph" w:customStyle="1" w:styleId="zhengwen">
    <w:name w:val="zhengwen"/>
    <w:basedOn w:val="a"/>
    <w:rsid w:val="002B0E45"/>
    <w:pPr>
      <w:widowControl/>
      <w:spacing w:before="30" w:after="30" w:line="375" w:lineRule="atLeast"/>
      <w:ind w:left="150" w:right="150" w:firstLine="450"/>
      <w:jc w:val="left"/>
    </w:pPr>
    <w:rPr>
      <w:rFonts w:ascii="宋体" w:eastAsia="宋体" w:hAnsi="宋体" w:cs="宋体"/>
      <w:color w:val="000080"/>
      <w:kern w:val="0"/>
      <w:sz w:val="22"/>
      <w:szCs w:val="22"/>
    </w:rPr>
  </w:style>
  <w:style w:type="paragraph" w:customStyle="1" w:styleId="CharChar2">
    <w:name w:val="Char Char2"/>
    <w:basedOn w:val="a"/>
    <w:autoRedefine/>
    <w:rsid w:val="002B0E45"/>
    <w:pPr>
      <w:widowControl/>
      <w:spacing w:after="160" w:line="240" w:lineRule="exact"/>
      <w:ind w:firstLine="0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data751">
    <w:name w:val="data751"/>
    <w:rsid w:val="002B0E45"/>
    <w:rPr>
      <w:color w:val="000000"/>
    </w:rPr>
  </w:style>
  <w:style w:type="paragraph" w:customStyle="1" w:styleId="Revision1">
    <w:name w:val="Revision1"/>
    <w:hidden/>
    <w:semiHidden/>
    <w:rsid w:val="002B0E45"/>
    <w:rPr>
      <w:rFonts w:ascii="仿宋_GB2312" w:eastAsia="仿宋_GB2312" w:hAnsi="Times New Roman" w:cs="Times New Roman"/>
      <w:spacing w:val="-4"/>
      <w:sz w:val="32"/>
      <w:szCs w:val="20"/>
    </w:rPr>
  </w:style>
  <w:style w:type="character" w:customStyle="1" w:styleId="st">
    <w:name w:val="st"/>
    <w:rsid w:val="002B0E45"/>
  </w:style>
  <w:style w:type="character" w:customStyle="1" w:styleId="apple-converted-space">
    <w:name w:val="apple-converted-space"/>
    <w:rsid w:val="002B0E45"/>
  </w:style>
  <w:style w:type="table" w:customStyle="1" w:styleId="12">
    <w:name w:val="网格型1"/>
    <w:basedOn w:val="a1"/>
    <w:next w:val="af0"/>
    <w:rsid w:val="002B0E45"/>
    <w:rPr>
      <w:rFonts w:ascii="Times New Roman" w:eastAsia="华文中宋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1"/>
    <w:locked/>
    <w:rsid w:val="002B0E45"/>
    <w:rPr>
      <w:rFonts w:ascii="Calibri" w:eastAsia="宋体" w:hAnsi="Calibri" w:cs="Times New Roman"/>
      <w:sz w:val="22"/>
      <w:szCs w:val="20"/>
      <w:lang w:val="x-none" w:eastAsia="x-none"/>
    </w:rPr>
  </w:style>
  <w:style w:type="paragraph" w:customStyle="1" w:styleId="13">
    <w:name w:val="列出段落1"/>
    <w:basedOn w:val="a"/>
    <w:qFormat/>
    <w:rsid w:val="002B0E45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ac">
    <w:name w:val="列表段落 字符"/>
    <w:link w:val="ab"/>
    <w:rsid w:val="002B0E45"/>
    <w:rPr>
      <w:rFonts w:ascii="仿宋_GB2312" w:eastAsia="仿宋_GB2312" w:hAnsi="仿宋_GB2312" w:cs="Times New Roman"/>
      <w:sz w:val="28"/>
      <w:szCs w:val="24"/>
    </w:rPr>
  </w:style>
  <w:style w:type="paragraph" w:customStyle="1" w:styleId="21">
    <w:name w:val="列出段落2"/>
    <w:basedOn w:val="a"/>
    <w:uiPriority w:val="99"/>
    <w:qFormat/>
    <w:rsid w:val="002B0E45"/>
    <w:pPr>
      <w:ind w:left="720" w:firstLine="0"/>
      <w:contextualSpacing/>
    </w:pPr>
    <w:rPr>
      <w:rFonts w:ascii="Times New Roman" w:eastAsia="宋体" w:hAnsi="Times New Roman"/>
      <w:sz w:val="21"/>
    </w:rPr>
  </w:style>
  <w:style w:type="paragraph" w:customStyle="1" w:styleId="CharCharCharCharCharCharCharCharCharChar1">
    <w:name w:val="Char Char Char Char Char Char Char Char Char Char1"/>
    <w:basedOn w:val="a"/>
    <w:rsid w:val="002B0E45"/>
    <w:pPr>
      <w:widowControl/>
      <w:spacing w:after="160" w:line="240" w:lineRule="exact"/>
      <w:ind w:firstLine="0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">
    <w:name w:val="Char Char Char"/>
    <w:basedOn w:val="a"/>
    <w:autoRedefine/>
    <w:rsid w:val="002B0E45"/>
    <w:pPr>
      <w:widowControl/>
      <w:spacing w:after="160" w:line="240" w:lineRule="exact"/>
      <w:ind w:firstLine="0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font21">
    <w:name w:val="font21"/>
    <w:rsid w:val="002B0E4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gd">
    <w:name w:val="gd"/>
    <w:basedOn w:val="a0"/>
    <w:rsid w:val="002B0E45"/>
  </w:style>
  <w:style w:type="paragraph" w:customStyle="1" w:styleId="1-21">
    <w:name w:val="中等深浅网格 1 - 强调文字颜色 21"/>
    <w:basedOn w:val="a"/>
    <w:qFormat/>
    <w:rsid w:val="002B0E45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">
    <w:name w:val="列出段落 Char"/>
    <w:link w:val="31"/>
    <w:rsid w:val="002B0E45"/>
  </w:style>
  <w:style w:type="paragraph" w:customStyle="1" w:styleId="31">
    <w:name w:val="列出段落3"/>
    <w:basedOn w:val="a"/>
    <w:link w:val="Char"/>
    <w:qFormat/>
    <w:rsid w:val="002B0E45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14">
    <w:name w:val="无间隔1"/>
    <w:uiPriority w:val="1"/>
    <w:qFormat/>
    <w:rsid w:val="002B0E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styleId="affb">
    <w:name w:val="Unresolved Mention"/>
    <w:basedOn w:val="a0"/>
    <w:uiPriority w:val="99"/>
    <w:semiHidden/>
    <w:unhideWhenUsed/>
    <w:rsid w:val="00E67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3F644-5AC0-485B-8819-093E2FF2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于鑫</dc:creator>
  <cp:lastModifiedBy>kyb</cp:lastModifiedBy>
  <cp:revision>2</cp:revision>
  <cp:lastPrinted>2024-02-17T04:21:00Z</cp:lastPrinted>
  <dcterms:created xsi:type="dcterms:W3CDTF">2024-10-15T03:09:00Z</dcterms:created>
  <dcterms:modified xsi:type="dcterms:W3CDTF">2024-10-15T03:09:00Z</dcterms:modified>
</cp:coreProperties>
</file>